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77D" w:rsidRDefault="00600A87">
      <w:pPr>
        <w:spacing w:line="600" w:lineRule="exact"/>
        <w:rPr>
          <w:rFonts w:ascii="黑体" w:eastAsia="黑体" w:hAnsi="黑体" w:cs="宋体"/>
          <w:bCs/>
          <w:kern w:val="0"/>
          <w:sz w:val="32"/>
          <w:szCs w:val="44"/>
        </w:rPr>
      </w:pPr>
      <w:r>
        <w:rPr>
          <w:rFonts w:ascii="黑体" w:eastAsia="黑体" w:hAnsi="黑体" w:cs="宋体" w:hint="eastAsia"/>
          <w:bCs/>
          <w:kern w:val="0"/>
          <w:sz w:val="32"/>
          <w:szCs w:val="44"/>
        </w:rPr>
        <w:t>辽</w:t>
      </w:r>
      <w:proofErr w:type="gramStart"/>
      <w:r>
        <w:rPr>
          <w:rFonts w:ascii="黑体" w:eastAsia="黑体" w:hAnsi="黑体" w:cs="宋体" w:hint="eastAsia"/>
          <w:bCs/>
          <w:kern w:val="0"/>
          <w:sz w:val="32"/>
          <w:szCs w:val="44"/>
        </w:rPr>
        <w:t>科大校发〔2022〕</w:t>
      </w:r>
      <w:proofErr w:type="gramEnd"/>
      <w:r>
        <w:rPr>
          <w:rFonts w:ascii="黑体" w:eastAsia="黑体" w:hAnsi="黑体" w:cs="宋体" w:hint="eastAsia"/>
          <w:bCs/>
          <w:kern w:val="0"/>
          <w:sz w:val="32"/>
          <w:szCs w:val="44"/>
        </w:rPr>
        <w:t>5号附件4</w:t>
      </w:r>
    </w:p>
    <w:p w:rsidR="0096577D" w:rsidRDefault="0096577D">
      <w:pPr>
        <w:spacing w:line="240" w:lineRule="exact"/>
        <w:rPr>
          <w:rFonts w:ascii="黑体" w:eastAsia="黑体" w:hAnsi="黑体" w:cs="宋体"/>
          <w:bCs/>
          <w:kern w:val="0"/>
          <w:sz w:val="32"/>
          <w:szCs w:val="44"/>
        </w:rPr>
      </w:pPr>
    </w:p>
    <w:p w:rsidR="0096577D" w:rsidRDefault="00600A87">
      <w:pPr>
        <w:spacing w:line="600" w:lineRule="exact"/>
        <w:jc w:val="center"/>
        <w:rPr>
          <w:rFonts w:ascii="方正小标宋简体" w:eastAsia="方正小标宋简体" w:hAnsi="华文中宋" w:cs="宋体"/>
          <w:bCs/>
          <w:kern w:val="0"/>
          <w:sz w:val="44"/>
          <w:szCs w:val="44"/>
        </w:rPr>
      </w:pPr>
      <w:r>
        <w:rPr>
          <w:rFonts w:ascii="方正小标宋简体" w:eastAsia="方正小标宋简体" w:hAnsi="华文中宋" w:cs="宋体" w:hint="eastAsia"/>
          <w:bCs/>
          <w:kern w:val="0"/>
          <w:sz w:val="44"/>
          <w:szCs w:val="44"/>
        </w:rPr>
        <w:t>辽宁科技大学网上商城采购实施细则（修订）</w:t>
      </w:r>
    </w:p>
    <w:p w:rsidR="0096577D" w:rsidRDefault="0096577D">
      <w:pPr>
        <w:spacing w:line="240" w:lineRule="exact"/>
        <w:rPr>
          <w:rFonts w:ascii="黑体" w:eastAsia="黑体" w:hAnsi="黑体" w:cs="宋体"/>
          <w:bCs/>
          <w:kern w:val="0"/>
          <w:sz w:val="32"/>
          <w:szCs w:val="44"/>
        </w:rPr>
      </w:pPr>
    </w:p>
    <w:p w:rsidR="0096577D" w:rsidRDefault="00600A87">
      <w:pPr>
        <w:spacing w:line="600" w:lineRule="exact"/>
        <w:ind w:firstLineChars="200" w:firstLine="643"/>
        <w:rPr>
          <w:rFonts w:ascii="仿宋_GB2312" w:eastAsia="仿宋_GB2312" w:hAnsi="仿宋"/>
          <w:sz w:val="32"/>
          <w:szCs w:val="32"/>
        </w:rPr>
      </w:pPr>
      <w:r>
        <w:rPr>
          <w:rFonts w:ascii="仿宋_GB2312" w:eastAsia="仿宋_GB2312" w:hAnsi="仿宋" w:hint="eastAsia"/>
          <w:b/>
          <w:sz w:val="32"/>
          <w:szCs w:val="32"/>
        </w:rPr>
        <w:t>第一条</w:t>
      </w:r>
      <w:r>
        <w:rPr>
          <w:rFonts w:ascii="仿宋_GB2312" w:eastAsia="仿宋_GB2312" w:hAnsi="仿宋" w:hint="eastAsia"/>
          <w:sz w:val="32"/>
          <w:szCs w:val="32"/>
        </w:rPr>
        <w:t xml:space="preserve">  根据辽宁省财政厅《关于推行辽宁省政府采购网上商城采购有关事宜的通知》《关于正式实行网上商城采购有关事宜的通知》《关于印发〈辽宁省政府采购网上商城采购管理办法（试行）〉的通知》和《辽宁科技大学招标采购管理办法（修订）》等文件精神，为进一步规范学校采购工作，拓展采购渠道、提高采购效率、降低采购成本，</w:t>
      </w:r>
      <w:proofErr w:type="gramStart"/>
      <w:r>
        <w:rPr>
          <w:rFonts w:ascii="仿宋_GB2312" w:eastAsia="仿宋_GB2312" w:hAnsi="仿宋" w:hint="eastAsia"/>
          <w:sz w:val="32"/>
          <w:szCs w:val="32"/>
        </w:rPr>
        <w:t>特</w:t>
      </w:r>
      <w:proofErr w:type="gramEnd"/>
      <w:r>
        <w:rPr>
          <w:rFonts w:ascii="仿宋_GB2312" w:eastAsia="仿宋_GB2312" w:hAnsi="仿宋" w:hint="eastAsia"/>
          <w:sz w:val="32"/>
          <w:szCs w:val="32"/>
        </w:rPr>
        <w:t>修订本细则。</w:t>
      </w:r>
    </w:p>
    <w:p w:rsidR="0096577D" w:rsidRDefault="00600A87">
      <w:pPr>
        <w:spacing w:line="600" w:lineRule="exact"/>
        <w:ind w:firstLineChars="200" w:firstLine="643"/>
        <w:rPr>
          <w:rFonts w:ascii="仿宋_GB2312" w:eastAsia="仿宋_GB2312" w:hAnsi="仿宋"/>
          <w:sz w:val="32"/>
          <w:szCs w:val="32"/>
        </w:rPr>
      </w:pPr>
      <w:r>
        <w:rPr>
          <w:rFonts w:ascii="仿宋_GB2312" w:eastAsia="仿宋_GB2312" w:hAnsi="仿宋" w:hint="eastAsia"/>
          <w:b/>
          <w:sz w:val="32"/>
          <w:szCs w:val="32"/>
        </w:rPr>
        <w:t>第二条</w:t>
      </w:r>
      <w:r>
        <w:rPr>
          <w:rFonts w:ascii="仿宋_GB2312" w:eastAsia="仿宋_GB2312" w:hAnsi="仿宋" w:hint="eastAsia"/>
          <w:sz w:val="32"/>
          <w:szCs w:val="32"/>
        </w:rPr>
        <w:t xml:space="preserve">  全校范围内，</w:t>
      </w:r>
      <w:r w:rsidR="00A819EC">
        <w:rPr>
          <w:rFonts w:ascii="仿宋_GB2312" w:eastAsia="仿宋_GB2312" w:hAnsi="仿宋" w:hint="eastAsia"/>
          <w:sz w:val="32"/>
          <w:szCs w:val="32"/>
        </w:rPr>
        <w:t>凡使用学校财政经费采购《辽宁省政府采购网上商城采购目录》（见附</w:t>
      </w:r>
      <w:r>
        <w:rPr>
          <w:rFonts w:ascii="仿宋_GB2312" w:eastAsia="仿宋_GB2312" w:hAnsi="仿宋" w:hint="eastAsia"/>
          <w:sz w:val="32"/>
          <w:szCs w:val="32"/>
        </w:rPr>
        <w:t>）内的商品，单项或批量采购金额在政府采购限额标准（5</w:t>
      </w:r>
      <w:r>
        <w:rPr>
          <w:rFonts w:ascii="仿宋_GB2312" w:eastAsia="仿宋_GB2312" w:hAnsi="仿宋"/>
          <w:sz w:val="32"/>
          <w:szCs w:val="32"/>
        </w:rPr>
        <w:t>0</w:t>
      </w:r>
      <w:r>
        <w:rPr>
          <w:rFonts w:ascii="仿宋_GB2312" w:eastAsia="仿宋_GB2312" w:hAnsi="仿宋" w:hint="eastAsia"/>
          <w:sz w:val="32"/>
          <w:szCs w:val="32"/>
        </w:rPr>
        <w:t>万元）以下的，须按本细则规定执行。</w:t>
      </w:r>
    </w:p>
    <w:p w:rsidR="0096577D" w:rsidRDefault="00600A87">
      <w:pPr>
        <w:spacing w:line="600" w:lineRule="exact"/>
        <w:ind w:firstLineChars="200" w:firstLine="643"/>
        <w:rPr>
          <w:rFonts w:ascii="仿宋_GB2312" w:eastAsia="仿宋_GB2312" w:hAnsi="仿宋"/>
          <w:sz w:val="32"/>
          <w:szCs w:val="32"/>
        </w:rPr>
      </w:pPr>
      <w:r>
        <w:rPr>
          <w:rFonts w:ascii="仿宋_GB2312" w:eastAsia="仿宋_GB2312" w:hAnsi="仿宋" w:hint="eastAsia"/>
          <w:b/>
          <w:sz w:val="32"/>
          <w:szCs w:val="32"/>
        </w:rPr>
        <w:t>第三条</w:t>
      </w:r>
      <w:r>
        <w:rPr>
          <w:rFonts w:ascii="仿宋_GB2312" w:eastAsia="仿宋_GB2312" w:hAnsi="仿宋" w:hint="eastAsia"/>
          <w:sz w:val="32"/>
          <w:szCs w:val="32"/>
        </w:rPr>
        <w:t xml:space="preserve">  招标采购管理中心是负责学校网上商城采购的主管职能部门，按照相关政策管理网上商城采购，具体包括：设置并授权各单位网上商城账号；受理全校网上商城采购申请；审核网上商城采购订单；复核网上商城采购结果；协调处理通过网上商城采购遇到的问题。</w:t>
      </w:r>
    </w:p>
    <w:p w:rsidR="0096577D" w:rsidRDefault="00600A87">
      <w:pPr>
        <w:spacing w:line="600" w:lineRule="exact"/>
        <w:ind w:firstLineChars="200" w:firstLine="643"/>
        <w:rPr>
          <w:rFonts w:ascii="仿宋_GB2312" w:eastAsia="仿宋_GB2312" w:hAnsi="仿宋"/>
          <w:sz w:val="32"/>
          <w:szCs w:val="32"/>
        </w:rPr>
      </w:pPr>
      <w:r>
        <w:rPr>
          <w:rFonts w:ascii="仿宋_GB2312" w:eastAsia="仿宋_GB2312" w:hAnsi="仿宋" w:hint="eastAsia"/>
          <w:b/>
          <w:sz w:val="32"/>
          <w:szCs w:val="32"/>
        </w:rPr>
        <w:t>第四条</w:t>
      </w:r>
      <w:r>
        <w:rPr>
          <w:rFonts w:ascii="仿宋_GB2312" w:eastAsia="仿宋_GB2312" w:hAnsi="仿宋" w:hint="eastAsia"/>
          <w:sz w:val="32"/>
          <w:szCs w:val="32"/>
        </w:rPr>
        <w:t xml:space="preserve">  学校各单位应指派专人负责网上商城采购的相关</w:t>
      </w:r>
      <w:r>
        <w:rPr>
          <w:rFonts w:ascii="仿宋_GB2312" w:eastAsia="仿宋_GB2312" w:hAnsi="仿宋" w:hint="eastAsia"/>
          <w:spacing w:val="-6"/>
          <w:sz w:val="32"/>
          <w:szCs w:val="32"/>
        </w:rPr>
        <w:t>工作，包括组织完成采购申请、网上下单、货到验收、报销等。</w:t>
      </w:r>
    </w:p>
    <w:p w:rsidR="0096577D" w:rsidRDefault="00600A87">
      <w:pPr>
        <w:spacing w:line="600" w:lineRule="exact"/>
        <w:ind w:firstLineChars="200" w:firstLine="643"/>
        <w:rPr>
          <w:rFonts w:ascii="仿宋_GB2312" w:eastAsia="仿宋_GB2312" w:hAnsi="仿宋"/>
          <w:sz w:val="32"/>
          <w:szCs w:val="32"/>
        </w:rPr>
      </w:pPr>
      <w:r>
        <w:rPr>
          <w:rFonts w:ascii="仿宋_GB2312" w:eastAsia="仿宋_GB2312" w:hAnsi="仿宋" w:hint="eastAsia"/>
          <w:b/>
          <w:sz w:val="32"/>
          <w:szCs w:val="32"/>
        </w:rPr>
        <w:t>第五条</w:t>
      </w:r>
      <w:r>
        <w:rPr>
          <w:rFonts w:ascii="仿宋_GB2312" w:eastAsia="仿宋_GB2312" w:hAnsi="仿宋" w:hint="eastAsia"/>
          <w:sz w:val="32"/>
          <w:szCs w:val="32"/>
        </w:rPr>
        <w:t xml:space="preserve">  网上商城采购经费必须按照学校预算和经费管理</w:t>
      </w:r>
      <w:r>
        <w:rPr>
          <w:rFonts w:ascii="仿宋_GB2312" w:eastAsia="仿宋_GB2312" w:hAnsi="仿宋" w:hint="eastAsia"/>
          <w:sz w:val="32"/>
          <w:szCs w:val="32"/>
        </w:rPr>
        <w:lastRenderedPageBreak/>
        <w:t>有关规定使用，相关采购申请单位和主管职能部门的负责人应严格审查。</w:t>
      </w:r>
    </w:p>
    <w:p w:rsidR="0096577D" w:rsidRDefault="00600A87">
      <w:pPr>
        <w:spacing w:line="600" w:lineRule="exact"/>
        <w:ind w:firstLineChars="200" w:firstLine="643"/>
        <w:rPr>
          <w:rFonts w:ascii="仿宋_GB2312" w:eastAsia="仿宋_GB2312" w:hAnsi="仿宋"/>
          <w:sz w:val="32"/>
          <w:szCs w:val="32"/>
        </w:rPr>
      </w:pPr>
      <w:r>
        <w:rPr>
          <w:rFonts w:ascii="仿宋_GB2312" w:eastAsia="仿宋_GB2312" w:hAnsi="仿宋" w:hint="eastAsia"/>
          <w:b/>
          <w:sz w:val="32"/>
          <w:szCs w:val="32"/>
        </w:rPr>
        <w:t>第六条</w:t>
      </w:r>
      <w:r>
        <w:rPr>
          <w:rFonts w:ascii="仿宋_GB2312" w:eastAsia="仿宋_GB2312" w:hAnsi="仿宋" w:hint="eastAsia"/>
          <w:sz w:val="32"/>
          <w:szCs w:val="32"/>
        </w:rPr>
        <w:t xml:space="preserve">  网上商城采购流程</w:t>
      </w:r>
    </w:p>
    <w:p w:rsidR="0096577D" w:rsidRDefault="00600A87">
      <w:pPr>
        <w:spacing w:line="600" w:lineRule="exact"/>
        <w:ind w:firstLineChars="200" w:firstLine="640"/>
        <w:rPr>
          <w:rFonts w:ascii="仿宋_GB2312" w:eastAsia="仿宋_GB2312" w:hAnsi="仿宋"/>
          <w:sz w:val="32"/>
          <w:szCs w:val="32"/>
        </w:rPr>
      </w:pPr>
      <w:bookmarkStart w:id="0" w:name="_Hlk14535030"/>
      <w:r>
        <w:rPr>
          <w:rFonts w:ascii="仿宋_GB2312" w:eastAsia="仿宋_GB2312" w:hAnsi="仿宋" w:hint="eastAsia"/>
          <w:sz w:val="32"/>
          <w:szCs w:val="32"/>
        </w:rPr>
        <w:t>（一）申请与审批</w:t>
      </w:r>
    </w:p>
    <w:p w:rsidR="0096577D" w:rsidRDefault="00600A8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根据学校集中采购限额标准规定，单项或批量</w:t>
      </w:r>
      <w:bookmarkEnd w:id="0"/>
      <w:r>
        <w:rPr>
          <w:rFonts w:ascii="仿宋_GB2312" w:eastAsia="仿宋_GB2312" w:hAnsi="仿宋" w:hint="eastAsia"/>
          <w:sz w:val="32"/>
          <w:szCs w:val="32"/>
        </w:rPr>
        <w:t>采购金额在1万元以下的由本单位或主管职能部门审批同意后，可直接自行在网上商城上采购，无需备案；单项或批量采购金额在1万元以上，10万元以下的应在办公系统填写“分散采购网上申请审批流程”备案后，自行在网上商城上采购。单项或批量采购金额在10万元以上的，属于学校集中采购范畴，采购人应按照学校集中采购要求填报材料，由招标采购管理中心在网上商城采购。</w:t>
      </w:r>
    </w:p>
    <w:p w:rsidR="0096577D" w:rsidRDefault="00600A8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如网上商城的货物不能满足申请单位合理需求或对于同品牌型号商品，保修期限、售后服务等条件相同的情况下，价格高于其他采购渠道的，应提交“网上商城商品通过其他渠道采购的情况说明”，报招标采购管理中心审批同意后，按照学校有关规定，可通过其他渠道采购。</w:t>
      </w:r>
    </w:p>
    <w:p w:rsidR="0096577D" w:rsidRDefault="00600A8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（二）采购实施</w:t>
      </w:r>
    </w:p>
    <w:p w:rsidR="0096577D" w:rsidRDefault="00600A8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采购人登录网上商城，下单选购有关商品，招标采购管理中心按政府相关政策审批，订单生效后，由电商商家进行配送。系统会自动根据物流配送信息进行验收。订单验收后，采购人可以在订单管理中对订单状态为“已验收”的订单发起支付申请。</w:t>
      </w:r>
    </w:p>
    <w:p w:rsidR="0096577D" w:rsidRDefault="00600A8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（三）供货与验收</w:t>
      </w:r>
    </w:p>
    <w:p w:rsidR="0096577D" w:rsidRDefault="00600A8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网上商城电商根据订单供货，通过快递送货上门，采购人当场进行验收，签收即视为验收通过。若商品破损或与订单不符，可拒绝签收。</w:t>
      </w:r>
    </w:p>
    <w:p w:rsidR="0096577D" w:rsidRDefault="00600A8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（四）固定资产入库</w:t>
      </w:r>
    </w:p>
    <w:p w:rsidR="0096577D" w:rsidRDefault="00600A8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网上商城采购的商品金额如达到学校固定资产入库标准，应按照有关规定到国有资产管理处办理固定资产入库手续。</w:t>
      </w:r>
    </w:p>
    <w:p w:rsidR="0096577D" w:rsidRDefault="00600A8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（五）付款与报销</w:t>
      </w:r>
    </w:p>
    <w:p w:rsidR="0096577D" w:rsidRDefault="00600A8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网上商城采购的资金支付方式分为两种：货到付款</w:t>
      </w:r>
      <w:proofErr w:type="gramStart"/>
      <w:r>
        <w:rPr>
          <w:rFonts w:ascii="仿宋_GB2312" w:eastAsia="仿宋_GB2312" w:hAnsi="仿宋" w:hint="eastAsia"/>
          <w:sz w:val="32"/>
          <w:szCs w:val="32"/>
        </w:rPr>
        <w:t>和账期</w:t>
      </w:r>
      <w:proofErr w:type="gramEnd"/>
      <w:r>
        <w:rPr>
          <w:rFonts w:ascii="仿宋_GB2312" w:eastAsia="仿宋_GB2312" w:hAnsi="仿宋" w:hint="eastAsia"/>
          <w:sz w:val="32"/>
          <w:szCs w:val="32"/>
        </w:rPr>
        <w:t>支付。采购人在网上下单采购时，应按照电商提示选择其中一种支付方式。</w:t>
      </w:r>
    </w:p>
    <w:p w:rsidR="0096577D" w:rsidRDefault="00600A8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1.货到付款：货到签收后，收货人刷本人公务卡当场支付货款，并在2周内到财务处报销，防止出现信用卡还款超期产生滞纳金现象。因报销时间滞后导致还款不及时产生滞纳金的，由本人负责。单项或批量采购金额在1万元以下的原则上必须选择公务卡支付。</w:t>
      </w:r>
    </w:p>
    <w:p w:rsidR="0096577D" w:rsidRDefault="00600A8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proofErr w:type="gramStart"/>
      <w:r>
        <w:rPr>
          <w:rFonts w:ascii="仿宋_GB2312" w:eastAsia="仿宋_GB2312" w:hAnsi="仿宋" w:hint="eastAsia"/>
          <w:sz w:val="32"/>
          <w:szCs w:val="32"/>
        </w:rPr>
        <w:t>账期支付</w:t>
      </w:r>
      <w:proofErr w:type="gramEnd"/>
      <w:r>
        <w:rPr>
          <w:rFonts w:ascii="仿宋_GB2312" w:eastAsia="仿宋_GB2312" w:hAnsi="仿宋" w:hint="eastAsia"/>
          <w:sz w:val="32"/>
          <w:szCs w:val="32"/>
        </w:rPr>
        <w:t>：货到签收后，采购人应在2周内到财务</w:t>
      </w:r>
      <w:proofErr w:type="gramStart"/>
      <w:r>
        <w:rPr>
          <w:rFonts w:ascii="仿宋_GB2312" w:eastAsia="仿宋_GB2312" w:hAnsi="仿宋" w:hint="eastAsia"/>
          <w:sz w:val="32"/>
          <w:szCs w:val="32"/>
        </w:rPr>
        <w:t>处完成</w:t>
      </w:r>
      <w:proofErr w:type="gramEnd"/>
      <w:r>
        <w:rPr>
          <w:rFonts w:ascii="仿宋_GB2312" w:eastAsia="仿宋_GB2312" w:hAnsi="仿宋" w:hint="eastAsia"/>
          <w:sz w:val="32"/>
          <w:szCs w:val="32"/>
        </w:rPr>
        <w:t>报账。财务处须在报账完成后15日内，通过电汇方式将货款一次性足额支付给电商。</w:t>
      </w:r>
    </w:p>
    <w:p w:rsidR="0096577D" w:rsidRDefault="00600A8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到财务处办理报销时，采购金额在1万元以下的需要提供发票、网上商城销售合同和付款凭证，家具类单价500元以上，设</w:t>
      </w:r>
      <w:r>
        <w:rPr>
          <w:rFonts w:ascii="仿宋_GB2312" w:eastAsia="仿宋_GB2312" w:hAnsi="仿宋" w:hint="eastAsia"/>
          <w:sz w:val="32"/>
          <w:szCs w:val="32"/>
        </w:rPr>
        <w:lastRenderedPageBreak/>
        <w:t>备类单价1000元以上的商品，同时应</w:t>
      </w:r>
      <w:proofErr w:type="gramStart"/>
      <w:r>
        <w:rPr>
          <w:rFonts w:ascii="仿宋_GB2312" w:eastAsia="仿宋_GB2312" w:hAnsi="仿宋" w:hint="eastAsia"/>
          <w:sz w:val="32"/>
          <w:szCs w:val="32"/>
        </w:rPr>
        <w:t>附资产</w:t>
      </w:r>
      <w:proofErr w:type="gramEnd"/>
      <w:r>
        <w:rPr>
          <w:rFonts w:ascii="仿宋_GB2312" w:eastAsia="仿宋_GB2312" w:hAnsi="仿宋" w:hint="eastAsia"/>
          <w:sz w:val="32"/>
          <w:szCs w:val="32"/>
        </w:rPr>
        <w:t>入账单；采购金额在1万元以上，10万元以下的需要提供发票、网上商城销售合同和“分散采购网上申请审批流程”打印页；其中通过其他渠道采购的，还</w:t>
      </w:r>
      <w:proofErr w:type="gramStart"/>
      <w:r>
        <w:rPr>
          <w:rFonts w:ascii="仿宋_GB2312" w:eastAsia="仿宋_GB2312" w:hAnsi="仿宋" w:hint="eastAsia"/>
          <w:sz w:val="32"/>
          <w:szCs w:val="32"/>
        </w:rPr>
        <w:t>应附经招标</w:t>
      </w:r>
      <w:proofErr w:type="gramEnd"/>
      <w:r>
        <w:rPr>
          <w:rFonts w:ascii="仿宋_GB2312" w:eastAsia="仿宋_GB2312" w:hAnsi="仿宋" w:hint="eastAsia"/>
          <w:sz w:val="32"/>
          <w:szCs w:val="32"/>
        </w:rPr>
        <w:t>采购管理中心审批同意的“网上商城商品通过其他渠道采购的情况说明”。</w:t>
      </w:r>
    </w:p>
    <w:p w:rsidR="0096577D" w:rsidRDefault="00600A87">
      <w:pPr>
        <w:spacing w:line="600" w:lineRule="exact"/>
        <w:ind w:firstLineChars="200" w:firstLine="643"/>
        <w:rPr>
          <w:rFonts w:ascii="仿宋_GB2312" w:eastAsia="仿宋_GB2312" w:hAnsi="仿宋"/>
          <w:sz w:val="32"/>
          <w:szCs w:val="32"/>
        </w:rPr>
      </w:pPr>
      <w:r>
        <w:rPr>
          <w:rFonts w:ascii="仿宋_GB2312" w:eastAsia="仿宋_GB2312" w:hAnsi="仿宋" w:hint="eastAsia"/>
          <w:b/>
          <w:sz w:val="32"/>
          <w:szCs w:val="32"/>
        </w:rPr>
        <w:t>第七条</w:t>
      </w:r>
      <w:r>
        <w:rPr>
          <w:rFonts w:ascii="仿宋_GB2312" w:eastAsia="仿宋_GB2312" w:hAnsi="仿宋" w:hint="eastAsia"/>
          <w:sz w:val="32"/>
          <w:szCs w:val="32"/>
        </w:rPr>
        <w:t xml:space="preserve">  网上商城的电商已同政府有关部门签订合作协议，学校各单位在进行网上商城采购时，每个订单自动生成采购合同。</w:t>
      </w:r>
    </w:p>
    <w:p w:rsidR="0096577D" w:rsidRDefault="00600A87">
      <w:pPr>
        <w:spacing w:line="600" w:lineRule="exact"/>
        <w:ind w:firstLineChars="200" w:firstLine="643"/>
        <w:rPr>
          <w:rFonts w:ascii="仿宋_GB2312" w:eastAsia="仿宋_GB2312" w:hAnsi="仿宋"/>
          <w:sz w:val="32"/>
          <w:szCs w:val="32"/>
        </w:rPr>
      </w:pPr>
      <w:r>
        <w:rPr>
          <w:rFonts w:ascii="仿宋_GB2312" w:eastAsia="仿宋_GB2312" w:hAnsi="仿宋" w:hint="eastAsia"/>
          <w:b/>
          <w:sz w:val="32"/>
          <w:szCs w:val="32"/>
        </w:rPr>
        <w:t>第八条</w:t>
      </w:r>
      <w:r>
        <w:rPr>
          <w:rFonts w:ascii="仿宋_GB2312" w:eastAsia="仿宋_GB2312" w:hAnsi="仿宋" w:hint="eastAsia"/>
          <w:sz w:val="32"/>
          <w:szCs w:val="32"/>
        </w:rPr>
        <w:t xml:space="preserve">  网上商城商品的质保和</w:t>
      </w:r>
      <w:proofErr w:type="gramStart"/>
      <w:r>
        <w:rPr>
          <w:rFonts w:ascii="仿宋_GB2312" w:eastAsia="仿宋_GB2312" w:hAnsi="仿宋" w:hint="eastAsia"/>
          <w:sz w:val="32"/>
          <w:szCs w:val="32"/>
        </w:rPr>
        <w:t>售后服务按电商</w:t>
      </w:r>
      <w:proofErr w:type="gramEnd"/>
      <w:r>
        <w:rPr>
          <w:rFonts w:ascii="仿宋_GB2312" w:eastAsia="仿宋_GB2312" w:hAnsi="仿宋" w:hint="eastAsia"/>
          <w:sz w:val="32"/>
          <w:szCs w:val="32"/>
        </w:rPr>
        <w:t>承诺执行，如需退货、调换等，由采购人自行联系电商解决。</w:t>
      </w:r>
    </w:p>
    <w:p w:rsidR="0096577D" w:rsidRDefault="00600A87">
      <w:pPr>
        <w:spacing w:line="600" w:lineRule="exact"/>
        <w:ind w:firstLineChars="200" w:firstLine="643"/>
        <w:rPr>
          <w:rFonts w:ascii="仿宋_GB2312" w:eastAsia="仿宋_GB2312" w:hAnsi="仿宋"/>
          <w:sz w:val="32"/>
          <w:szCs w:val="32"/>
        </w:rPr>
      </w:pPr>
      <w:r>
        <w:rPr>
          <w:rFonts w:ascii="仿宋_GB2312" w:eastAsia="仿宋_GB2312" w:hAnsi="仿宋" w:hint="eastAsia"/>
          <w:b/>
          <w:sz w:val="32"/>
          <w:szCs w:val="32"/>
        </w:rPr>
        <w:t>第九条</w:t>
      </w:r>
      <w:r>
        <w:rPr>
          <w:rFonts w:ascii="仿宋_GB2312" w:eastAsia="仿宋_GB2312" w:hAnsi="仿宋" w:hint="eastAsia"/>
          <w:sz w:val="32"/>
          <w:szCs w:val="32"/>
        </w:rPr>
        <w:t xml:space="preserve">  若网上商城采购的商品不含上门安装、调试等服务，采购人可通过购买服务方式自行选择提供服务的供应商。</w:t>
      </w:r>
    </w:p>
    <w:p w:rsidR="0096577D" w:rsidRDefault="00600A87">
      <w:pPr>
        <w:spacing w:line="600" w:lineRule="exact"/>
        <w:ind w:firstLineChars="200" w:firstLine="643"/>
        <w:rPr>
          <w:rFonts w:ascii="仿宋_GB2312" w:eastAsia="仿宋_GB2312" w:hAnsi="仿宋"/>
          <w:sz w:val="32"/>
          <w:szCs w:val="32"/>
        </w:rPr>
      </w:pPr>
      <w:r>
        <w:rPr>
          <w:rFonts w:ascii="仿宋_GB2312" w:eastAsia="仿宋_GB2312" w:hAnsi="仿宋" w:hint="eastAsia"/>
          <w:b/>
          <w:sz w:val="32"/>
          <w:szCs w:val="32"/>
        </w:rPr>
        <w:t>第十条</w:t>
      </w:r>
      <w:r>
        <w:rPr>
          <w:rFonts w:ascii="仿宋_GB2312" w:eastAsia="仿宋_GB2312" w:hAnsi="仿宋" w:hint="eastAsia"/>
          <w:sz w:val="32"/>
          <w:szCs w:val="32"/>
        </w:rPr>
        <w:t xml:space="preserve">  网上商城采购为政府采购的一种特殊方式，有关人员必须严格按照相关规定开展工作，确保依法合</w:t>
      </w:r>
      <w:proofErr w:type="gramStart"/>
      <w:r>
        <w:rPr>
          <w:rFonts w:ascii="仿宋_GB2312" w:eastAsia="仿宋_GB2312" w:hAnsi="仿宋" w:hint="eastAsia"/>
          <w:sz w:val="32"/>
          <w:szCs w:val="32"/>
        </w:rPr>
        <w:t>规</w:t>
      </w:r>
      <w:proofErr w:type="gramEnd"/>
      <w:r>
        <w:rPr>
          <w:rFonts w:ascii="仿宋_GB2312" w:eastAsia="仿宋_GB2312" w:hAnsi="仿宋" w:hint="eastAsia"/>
          <w:sz w:val="32"/>
          <w:szCs w:val="32"/>
        </w:rPr>
        <w:t>。如违反采购程序，将不予报销入账，造成后果的将根据有关规定进行处理。</w:t>
      </w:r>
    </w:p>
    <w:p w:rsidR="0096577D" w:rsidRDefault="00600A87">
      <w:pPr>
        <w:spacing w:line="600" w:lineRule="exact"/>
        <w:ind w:firstLineChars="200" w:firstLine="643"/>
        <w:rPr>
          <w:rFonts w:ascii="仿宋_GB2312" w:eastAsia="仿宋_GB2312" w:hAnsi="仿宋"/>
          <w:sz w:val="32"/>
          <w:szCs w:val="32"/>
        </w:rPr>
      </w:pPr>
      <w:r>
        <w:rPr>
          <w:rFonts w:ascii="仿宋_GB2312" w:eastAsia="仿宋_GB2312" w:hAnsi="仿宋" w:hint="eastAsia"/>
          <w:b/>
          <w:sz w:val="32"/>
          <w:szCs w:val="32"/>
        </w:rPr>
        <w:t>第十一条</w:t>
      </w:r>
      <w:r>
        <w:rPr>
          <w:rFonts w:ascii="仿宋_GB2312" w:eastAsia="仿宋_GB2312" w:hAnsi="仿宋" w:hint="eastAsia"/>
          <w:sz w:val="32"/>
          <w:szCs w:val="32"/>
        </w:rPr>
        <w:t xml:space="preserve">  本细则所称“以上”包括本数，“以下”不包括本数。</w:t>
      </w:r>
    </w:p>
    <w:p w:rsidR="0096577D" w:rsidRDefault="00600A87">
      <w:pPr>
        <w:spacing w:line="600" w:lineRule="exact"/>
        <w:ind w:firstLineChars="200" w:firstLine="643"/>
        <w:rPr>
          <w:rFonts w:ascii="仿宋_GB2312" w:eastAsia="仿宋_GB2312" w:hAnsi="仿宋"/>
          <w:sz w:val="32"/>
          <w:szCs w:val="32"/>
        </w:rPr>
      </w:pPr>
      <w:r>
        <w:rPr>
          <w:rFonts w:ascii="仿宋_GB2312" w:eastAsia="仿宋_GB2312" w:hAnsi="仿宋" w:hint="eastAsia"/>
          <w:b/>
          <w:sz w:val="32"/>
          <w:szCs w:val="32"/>
        </w:rPr>
        <w:t>第十二条</w:t>
      </w:r>
      <w:r>
        <w:rPr>
          <w:rFonts w:ascii="仿宋_GB2312" w:eastAsia="仿宋_GB2312" w:hAnsi="仿宋" w:hint="eastAsia"/>
          <w:sz w:val="32"/>
          <w:szCs w:val="32"/>
        </w:rPr>
        <w:t xml:space="preserve">  本细则由招标采购管理中心负责解释。</w:t>
      </w:r>
    </w:p>
    <w:p w:rsidR="0096577D" w:rsidRDefault="00600A87">
      <w:pPr>
        <w:spacing w:line="600" w:lineRule="exact"/>
        <w:ind w:firstLineChars="200" w:firstLine="643"/>
        <w:rPr>
          <w:rFonts w:ascii="仿宋_GB2312" w:eastAsia="仿宋_GB2312" w:hAnsi="仿宋"/>
          <w:sz w:val="32"/>
          <w:szCs w:val="32"/>
        </w:rPr>
      </w:pPr>
      <w:r>
        <w:rPr>
          <w:rFonts w:ascii="仿宋_GB2312" w:eastAsia="仿宋_GB2312" w:hAnsi="仿宋" w:hint="eastAsia"/>
          <w:b/>
          <w:sz w:val="32"/>
          <w:szCs w:val="32"/>
        </w:rPr>
        <w:t>第十三条</w:t>
      </w:r>
      <w:r>
        <w:rPr>
          <w:rFonts w:ascii="仿宋_GB2312" w:eastAsia="仿宋_GB2312" w:hAnsi="仿宋" w:hint="eastAsia"/>
          <w:sz w:val="32"/>
          <w:szCs w:val="32"/>
        </w:rPr>
        <w:t xml:space="preserve">  本细则自发布之日起施行，原《辽宁科技大学网上商城采购实施细则》（综发〔2020〕30号附件2）同时废止。</w:t>
      </w:r>
    </w:p>
    <w:p w:rsidR="0096577D" w:rsidRDefault="0096577D">
      <w:pPr>
        <w:spacing w:line="600" w:lineRule="exact"/>
        <w:ind w:firstLineChars="200" w:firstLine="640"/>
        <w:rPr>
          <w:rFonts w:ascii="仿宋_GB2312" w:eastAsia="仿宋_GB2312" w:hAnsi="仿宋"/>
          <w:sz w:val="32"/>
          <w:szCs w:val="32"/>
        </w:rPr>
      </w:pPr>
    </w:p>
    <w:p w:rsidR="0096577D" w:rsidRDefault="00600A87" w:rsidP="00AB7B89">
      <w:pPr>
        <w:spacing w:line="600" w:lineRule="exact"/>
        <w:ind w:firstLineChars="200" w:firstLine="640"/>
        <w:rPr>
          <w:rFonts w:ascii="仿宋_GB2312" w:eastAsia="仿宋_GB2312" w:hAnsi="宋体" w:cs="宋体"/>
          <w:kern w:val="0"/>
          <w:sz w:val="32"/>
          <w:szCs w:val="32"/>
        </w:rPr>
      </w:pPr>
      <w:r>
        <w:rPr>
          <w:rFonts w:ascii="仿宋_GB2312" w:eastAsia="仿宋_GB2312" w:hAnsi="仿宋" w:hint="eastAsia"/>
          <w:sz w:val="32"/>
          <w:szCs w:val="32"/>
        </w:rPr>
        <w:t>附：辽宁省政府采购网上商城采购目录</w:t>
      </w:r>
      <w:r>
        <w:rPr>
          <w:rFonts w:ascii="仿宋_GB2312" w:eastAsia="仿宋_GB2312" w:hAnsi="宋体" w:cs="宋体"/>
          <w:kern w:val="0"/>
          <w:sz w:val="32"/>
          <w:szCs w:val="32"/>
        </w:rPr>
        <w:br w:type="page"/>
      </w:r>
    </w:p>
    <w:p w:rsidR="0096577D" w:rsidRPr="00600A87" w:rsidRDefault="00600A87">
      <w:pPr>
        <w:spacing w:line="600" w:lineRule="exact"/>
        <w:rPr>
          <w:rFonts w:ascii="黑体" w:eastAsia="黑体" w:hAnsi="黑体" w:cs="宋体"/>
          <w:kern w:val="0"/>
          <w:sz w:val="32"/>
          <w:szCs w:val="32"/>
        </w:rPr>
      </w:pPr>
      <w:r w:rsidRPr="00600A87">
        <w:rPr>
          <w:rFonts w:ascii="黑体" w:eastAsia="黑体" w:hAnsi="黑体" w:cs="宋体" w:hint="eastAsia"/>
          <w:kern w:val="0"/>
          <w:sz w:val="32"/>
          <w:szCs w:val="32"/>
        </w:rPr>
        <w:lastRenderedPageBreak/>
        <w:t>附</w:t>
      </w:r>
    </w:p>
    <w:p w:rsidR="0096577D" w:rsidRDefault="0096577D" w:rsidP="00AB7B89">
      <w:pPr>
        <w:spacing w:line="240" w:lineRule="exact"/>
        <w:rPr>
          <w:rFonts w:ascii="仿宋_GB2312" w:eastAsia="仿宋_GB2312" w:hAnsi="宋体" w:cs="宋体"/>
          <w:kern w:val="0"/>
          <w:sz w:val="32"/>
          <w:szCs w:val="32"/>
        </w:rPr>
      </w:pPr>
    </w:p>
    <w:p w:rsidR="0096577D" w:rsidRDefault="00600A87">
      <w:pPr>
        <w:spacing w:line="600" w:lineRule="exact"/>
        <w:jc w:val="cente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t>辽宁省政府采购网上商城采购目录</w:t>
      </w:r>
    </w:p>
    <w:p w:rsidR="00AB7B89" w:rsidRDefault="00AB7B89" w:rsidP="00AB7B89">
      <w:pPr>
        <w:spacing w:line="240" w:lineRule="exact"/>
        <w:jc w:val="center"/>
        <w:rPr>
          <w:rFonts w:ascii="方正小标宋简体" w:eastAsia="方正小标宋简体" w:hAnsi="宋体" w:cs="宋体"/>
          <w:kern w:val="0"/>
          <w:sz w:val="44"/>
          <w:szCs w:val="44"/>
        </w:rPr>
      </w:pPr>
    </w:p>
    <w:tbl>
      <w:tblPr>
        <w:tblW w:w="10229" w:type="dxa"/>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tblPr>
      <w:tblGrid>
        <w:gridCol w:w="2101"/>
        <w:gridCol w:w="2804"/>
        <w:gridCol w:w="3495"/>
        <w:gridCol w:w="1829"/>
      </w:tblGrid>
      <w:tr w:rsidR="00AB7B89" w:rsidTr="006D0534">
        <w:trPr>
          <w:trHeight w:val="20"/>
        </w:trPr>
        <w:tc>
          <w:tcPr>
            <w:tcW w:w="2101"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2"/>
                <w:szCs w:val="22"/>
              </w:rPr>
            </w:pPr>
            <w:r>
              <w:rPr>
                <w:rFonts w:ascii="仿宋_GB2312" w:eastAsia="仿宋_GB2312" w:hAnsi="华文仿宋" w:cs="微软雅黑" w:hint="eastAsia"/>
                <w:kern w:val="0"/>
                <w:sz w:val="22"/>
                <w:szCs w:val="22"/>
              </w:rPr>
              <w:t>总分类</w:t>
            </w:r>
          </w:p>
        </w:tc>
        <w:tc>
          <w:tcPr>
            <w:tcW w:w="2804"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2"/>
                <w:szCs w:val="22"/>
              </w:rPr>
            </w:pPr>
            <w:r>
              <w:rPr>
                <w:rFonts w:ascii="仿宋_GB2312" w:eastAsia="仿宋_GB2312" w:hAnsi="华文仿宋" w:cs="微软雅黑" w:hint="eastAsia"/>
                <w:kern w:val="0"/>
                <w:sz w:val="22"/>
                <w:szCs w:val="22"/>
              </w:rPr>
              <w:t>一级</w:t>
            </w: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2"/>
                <w:szCs w:val="22"/>
              </w:rPr>
            </w:pPr>
            <w:r>
              <w:rPr>
                <w:rFonts w:ascii="仿宋_GB2312" w:eastAsia="仿宋_GB2312" w:hAnsi="华文仿宋" w:cs="微软雅黑" w:hint="eastAsia"/>
                <w:kern w:val="0"/>
                <w:sz w:val="22"/>
                <w:szCs w:val="22"/>
              </w:rPr>
              <w:t>二级</w:t>
            </w:r>
          </w:p>
        </w:tc>
        <w:tc>
          <w:tcPr>
            <w:tcW w:w="1829"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2"/>
                <w:szCs w:val="22"/>
              </w:rPr>
            </w:pPr>
            <w:r>
              <w:rPr>
                <w:rFonts w:ascii="仿宋_GB2312" w:eastAsia="仿宋_GB2312" w:hAnsi="华文仿宋" w:cs="微软雅黑" w:hint="eastAsia"/>
                <w:kern w:val="0"/>
                <w:sz w:val="22"/>
                <w:szCs w:val="22"/>
              </w:rPr>
              <w:t>备注</w:t>
            </w:r>
          </w:p>
        </w:tc>
      </w:tr>
      <w:tr w:rsidR="00AB7B89" w:rsidTr="006D0534">
        <w:trPr>
          <w:trHeight w:val="20"/>
        </w:trPr>
        <w:tc>
          <w:tcPr>
            <w:tcW w:w="2101" w:type="dxa"/>
            <w:vMerge w:val="restart"/>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r>
              <w:rPr>
                <w:rFonts w:ascii="仿宋_GB2312" w:eastAsia="仿宋_GB2312" w:hAnsi="华文仿宋" w:cs="微软雅黑" w:hint="eastAsia"/>
                <w:kern w:val="0"/>
                <w:sz w:val="24"/>
              </w:rPr>
              <w:t>办公自动化设备</w:t>
            </w:r>
          </w:p>
        </w:tc>
        <w:tc>
          <w:tcPr>
            <w:tcW w:w="2804" w:type="dxa"/>
            <w:vMerge w:val="restart"/>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r>
              <w:rPr>
                <w:rFonts w:ascii="仿宋_GB2312" w:eastAsia="仿宋_GB2312" w:hAnsi="华文仿宋" w:cs="微软雅黑" w:hint="eastAsia"/>
                <w:kern w:val="0"/>
                <w:sz w:val="24"/>
              </w:rPr>
              <w:t>A020101 计算机设备</w:t>
            </w: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A02010104 台式计算机</w:t>
            </w:r>
            <w:r>
              <w:rPr>
                <w:rStyle w:val="font81"/>
                <w:rFonts w:ascii="仿宋_GB2312" w:eastAsia="仿宋_GB2312" w:hAnsi="华文仿宋" w:hint="default"/>
              </w:rPr>
              <w:t></w:t>
            </w:r>
          </w:p>
        </w:tc>
        <w:tc>
          <w:tcPr>
            <w:tcW w:w="1829"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A02010105 便携式计算机</w:t>
            </w:r>
          </w:p>
        </w:tc>
        <w:tc>
          <w:tcPr>
            <w:tcW w:w="1829"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A02010106 掌上电脑</w:t>
            </w:r>
          </w:p>
        </w:tc>
        <w:tc>
          <w:tcPr>
            <w:tcW w:w="1829"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A02010107 平板式微型计算机</w:t>
            </w:r>
          </w:p>
        </w:tc>
        <w:tc>
          <w:tcPr>
            <w:tcW w:w="1829"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r>
              <w:rPr>
                <w:rFonts w:ascii="仿宋_GB2312" w:eastAsia="仿宋_GB2312" w:hAnsi="华文仿宋" w:cs="微软雅黑" w:hint="eastAsia"/>
                <w:kern w:val="0"/>
                <w:sz w:val="24"/>
              </w:rPr>
              <w:t>A020102 计算机网络设备</w:t>
            </w: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A02010201 路由器</w:t>
            </w:r>
          </w:p>
        </w:tc>
        <w:tc>
          <w:tcPr>
            <w:tcW w:w="1829"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val="restart"/>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r>
              <w:rPr>
                <w:rFonts w:ascii="仿宋_GB2312" w:eastAsia="仿宋_GB2312" w:hAnsi="华文仿宋" w:cs="微软雅黑" w:hint="eastAsia"/>
                <w:kern w:val="0"/>
                <w:sz w:val="24"/>
              </w:rPr>
              <w:t>A02010601 打印设备</w:t>
            </w: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A0201060101 喷墨打印机</w:t>
            </w:r>
          </w:p>
        </w:tc>
        <w:tc>
          <w:tcPr>
            <w:tcW w:w="1829" w:type="dxa"/>
            <w:shd w:val="clear" w:color="auto" w:fill="FFFFFF" w:themeFill="background1"/>
            <w:tcMar>
              <w:top w:w="15" w:type="dxa"/>
              <w:left w:w="15" w:type="dxa"/>
              <w:right w:w="15" w:type="dxa"/>
            </w:tcMar>
            <w:vAlign w:val="center"/>
          </w:tcPr>
          <w:p w:rsidR="00AB7B89" w:rsidRDefault="00AB7B89" w:rsidP="00A819EC">
            <w:pPr>
              <w:rPr>
                <w:rFonts w:ascii="仿宋_GB2312" w:eastAsia="仿宋_GB2312" w:hAnsi="华文仿宋" w:cs="微软雅黑"/>
                <w:sz w:val="24"/>
              </w:rPr>
            </w:pP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A0201060102 激光打印机</w:t>
            </w:r>
          </w:p>
        </w:tc>
        <w:tc>
          <w:tcPr>
            <w:tcW w:w="1829" w:type="dxa"/>
            <w:shd w:val="clear" w:color="auto" w:fill="FFFFFF" w:themeFill="background1"/>
            <w:tcMar>
              <w:top w:w="15" w:type="dxa"/>
              <w:left w:w="15" w:type="dxa"/>
              <w:right w:w="15" w:type="dxa"/>
            </w:tcMar>
            <w:vAlign w:val="center"/>
          </w:tcPr>
          <w:p w:rsidR="00AB7B89" w:rsidRDefault="00AB7B89" w:rsidP="00A819EC">
            <w:pPr>
              <w:rPr>
                <w:rFonts w:ascii="仿宋_GB2312" w:eastAsia="仿宋_GB2312" w:hAnsi="华文仿宋" w:cs="微软雅黑"/>
                <w:sz w:val="24"/>
              </w:rPr>
            </w:pP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A0201060103 热式打印机</w:t>
            </w:r>
          </w:p>
        </w:tc>
        <w:tc>
          <w:tcPr>
            <w:tcW w:w="1829" w:type="dxa"/>
            <w:shd w:val="clear" w:color="auto" w:fill="FFFFFF" w:themeFill="background1"/>
            <w:tcMar>
              <w:top w:w="15" w:type="dxa"/>
              <w:left w:w="15" w:type="dxa"/>
              <w:right w:w="15" w:type="dxa"/>
            </w:tcMar>
            <w:vAlign w:val="center"/>
          </w:tcPr>
          <w:p w:rsidR="00AB7B89" w:rsidRDefault="00AB7B89" w:rsidP="00A819EC">
            <w:pPr>
              <w:rPr>
                <w:rFonts w:ascii="仿宋_GB2312" w:eastAsia="仿宋_GB2312" w:hAnsi="华文仿宋" w:cs="微软雅黑"/>
                <w:sz w:val="24"/>
              </w:rPr>
            </w:pP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A0201060104 针式打印机</w:t>
            </w:r>
          </w:p>
        </w:tc>
        <w:tc>
          <w:tcPr>
            <w:tcW w:w="1829" w:type="dxa"/>
            <w:shd w:val="clear" w:color="auto" w:fill="FFFFFF" w:themeFill="background1"/>
            <w:tcMar>
              <w:top w:w="15" w:type="dxa"/>
              <w:left w:w="15" w:type="dxa"/>
              <w:right w:w="15" w:type="dxa"/>
            </w:tcMar>
            <w:vAlign w:val="center"/>
          </w:tcPr>
          <w:p w:rsidR="00AB7B89" w:rsidRDefault="00AB7B89" w:rsidP="00A819EC">
            <w:pPr>
              <w:rPr>
                <w:rFonts w:ascii="仿宋_GB2312" w:eastAsia="仿宋_GB2312" w:hAnsi="华文仿宋" w:cs="微软雅黑"/>
                <w:sz w:val="24"/>
              </w:rPr>
            </w:pP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r>
              <w:rPr>
                <w:rFonts w:ascii="仿宋_GB2312" w:eastAsia="仿宋_GB2312" w:hAnsi="华文仿宋" w:cs="微软雅黑" w:hint="eastAsia"/>
                <w:kern w:val="0"/>
                <w:sz w:val="24"/>
              </w:rPr>
              <w:t>A020105 存储设备</w:t>
            </w: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A02010508 移动存储设备</w:t>
            </w:r>
          </w:p>
        </w:tc>
        <w:tc>
          <w:tcPr>
            <w:tcW w:w="1829" w:type="dxa"/>
            <w:shd w:val="clear" w:color="auto" w:fill="FFFFFF" w:themeFill="background1"/>
            <w:tcMar>
              <w:top w:w="15" w:type="dxa"/>
              <w:left w:w="15" w:type="dxa"/>
              <w:right w:w="15" w:type="dxa"/>
            </w:tcMar>
            <w:vAlign w:val="center"/>
          </w:tcPr>
          <w:p w:rsidR="00AB7B89" w:rsidRDefault="00AB7B89" w:rsidP="00A819EC">
            <w:pPr>
              <w:widowControl/>
              <w:spacing w:line="400" w:lineRule="exact"/>
              <w:textAlignment w:val="center"/>
              <w:rPr>
                <w:rFonts w:ascii="仿宋_GB2312" w:eastAsia="仿宋_GB2312" w:hAnsi="华文仿宋" w:cs="微软雅黑"/>
                <w:sz w:val="24"/>
              </w:rPr>
            </w:pPr>
            <w:r>
              <w:rPr>
                <w:rFonts w:ascii="仿宋_GB2312" w:eastAsia="仿宋_GB2312" w:hAnsi="华文仿宋" w:cs="微软雅黑" w:hint="eastAsia"/>
                <w:kern w:val="0"/>
                <w:sz w:val="24"/>
              </w:rPr>
              <w:t>包括</w:t>
            </w:r>
            <w:proofErr w:type="gramStart"/>
            <w:r>
              <w:rPr>
                <w:rFonts w:ascii="仿宋_GB2312" w:eastAsia="仿宋_GB2312" w:hAnsi="华文仿宋" w:cs="微软雅黑" w:hint="eastAsia"/>
                <w:kern w:val="0"/>
                <w:sz w:val="24"/>
              </w:rPr>
              <w:t>闪</w:t>
            </w:r>
            <w:proofErr w:type="gramEnd"/>
            <w:r>
              <w:rPr>
                <w:rFonts w:ascii="仿宋_GB2312" w:eastAsia="仿宋_GB2312" w:hAnsi="华文仿宋" w:cs="微软雅黑" w:hint="eastAsia"/>
                <w:kern w:val="0"/>
                <w:sz w:val="24"/>
              </w:rPr>
              <w:t>存盘（U盘）、移动硬盘、软盘、光盘</w:t>
            </w: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val="restart"/>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r>
              <w:rPr>
                <w:rFonts w:ascii="仿宋_GB2312" w:eastAsia="仿宋_GB2312" w:hAnsi="华文仿宋" w:cs="微软雅黑" w:hint="eastAsia"/>
                <w:kern w:val="0"/>
                <w:sz w:val="24"/>
              </w:rPr>
              <w:t>A020106 输入输出设备</w:t>
            </w: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A02010601 打印设备</w:t>
            </w:r>
          </w:p>
        </w:tc>
        <w:tc>
          <w:tcPr>
            <w:tcW w:w="1829" w:type="dxa"/>
            <w:shd w:val="clear" w:color="auto" w:fill="FFFFFF" w:themeFill="background1"/>
            <w:tcMar>
              <w:top w:w="15" w:type="dxa"/>
              <w:left w:w="15" w:type="dxa"/>
              <w:right w:w="15" w:type="dxa"/>
            </w:tcMar>
            <w:vAlign w:val="center"/>
          </w:tcPr>
          <w:p w:rsidR="00AB7B89" w:rsidRDefault="00AB7B89" w:rsidP="00A819EC">
            <w:pPr>
              <w:widowControl/>
              <w:textAlignment w:val="center"/>
              <w:rPr>
                <w:rFonts w:ascii="仿宋_GB2312" w:eastAsia="仿宋_GB2312" w:hAnsi="华文仿宋" w:cs="微软雅黑"/>
                <w:sz w:val="24"/>
              </w:rPr>
            </w:pPr>
            <w:r>
              <w:rPr>
                <w:rFonts w:ascii="仿宋_GB2312" w:eastAsia="仿宋_GB2312" w:hAnsi="华文仿宋" w:cs="微软雅黑" w:hint="eastAsia"/>
                <w:kern w:val="0"/>
                <w:sz w:val="24"/>
              </w:rPr>
              <w:t>包括喷墨打印机、激光打印机、热式打印机、针式打印机</w:t>
            </w: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A02010604 显示设备</w:t>
            </w:r>
          </w:p>
        </w:tc>
        <w:tc>
          <w:tcPr>
            <w:tcW w:w="1829" w:type="dxa"/>
            <w:shd w:val="clear" w:color="auto" w:fill="FFFFFF" w:themeFill="background1"/>
            <w:tcMar>
              <w:top w:w="15" w:type="dxa"/>
              <w:left w:w="15" w:type="dxa"/>
              <w:right w:w="15" w:type="dxa"/>
            </w:tcMar>
            <w:vAlign w:val="center"/>
          </w:tcPr>
          <w:p w:rsidR="00AB7B89" w:rsidRDefault="00AB7B89" w:rsidP="00A819EC">
            <w:pPr>
              <w:widowControl/>
              <w:textAlignment w:val="center"/>
              <w:rPr>
                <w:rFonts w:ascii="仿宋_GB2312" w:eastAsia="仿宋_GB2312" w:hAnsi="华文仿宋" w:cs="微软雅黑"/>
                <w:sz w:val="24"/>
              </w:rPr>
            </w:pPr>
            <w:r>
              <w:rPr>
                <w:rFonts w:ascii="仿宋_GB2312" w:eastAsia="仿宋_GB2312" w:hAnsi="华文仿宋" w:cs="微软雅黑" w:hint="eastAsia"/>
                <w:kern w:val="0"/>
                <w:sz w:val="24"/>
              </w:rPr>
              <w:t>指显示器，包括液晶显示器、阴极射线管显示</w:t>
            </w:r>
            <w:r w:rsidRPr="007F6B42">
              <w:rPr>
                <w:rFonts w:ascii="仿宋_GB2312" w:eastAsia="仿宋_GB2312" w:hAnsi="华文仿宋" w:cs="微软雅黑" w:hint="eastAsia"/>
                <w:spacing w:val="-6"/>
                <w:kern w:val="0"/>
                <w:sz w:val="24"/>
              </w:rPr>
              <w:t>器、等离子显示器</w:t>
            </w: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A02010607 一般输入设备</w:t>
            </w:r>
          </w:p>
        </w:tc>
        <w:tc>
          <w:tcPr>
            <w:tcW w:w="1829" w:type="dxa"/>
            <w:shd w:val="clear" w:color="auto" w:fill="FFFFFF" w:themeFill="background1"/>
            <w:tcMar>
              <w:top w:w="15" w:type="dxa"/>
              <w:left w:w="15" w:type="dxa"/>
              <w:right w:w="15" w:type="dxa"/>
            </w:tcMar>
            <w:vAlign w:val="center"/>
          </w:tcPr>
          <w:p w:rsidR="00AB7B89" w:rsidRDefault="00AB7B89" w:rsidP="00A819EC">
            <w:pPr>
              <w:widowControl/>
              <w:textAlignment w:val="center"/>
              <w:rPr>
                <w:rFonts w:ascii="仿宋_GB2312" w:eastAsia="仿宋_GB2312" w:hAnsi="华文仿宋" w:cs="微软雅黑"/>
                <w:sz w:val="24"/>
              </w:rPr>
            </w:pPr>
            <w:r>
              <w:rPr>
                <w:rFonts w:ascii="仿宋_GB2312" w:eastAsia="仿宋_GB2312" w:hAnsi="华文仿宋" w:cs="微软雅黑" w:hint="eastAsia"/>
                <w:kern w:val="0"/>
                <w:sz w:val="24"/>
              </w:rPr>
              <w:t>包括键盘、鼠标</w:t>
            </w: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A02010608 识别输入设备</w:t>
            </w:r>
          </w:p>
        </w:tc>
        <w:tc>
          <w:tcPr>
            <w:tcW w:w="1829" w:type="dxa"/>
            <w:shd w:val="clear" w:color="auto" w:fill="FFFFFF" w:themeFill="background1"/>
            <w:tcMar>
              <w:top w:w="15" w:type="dxa"/>
              <w:left w:w="15" w:type="dxa"/>
              <w:right w:w="15" w:type="dxa"/>
            </w:tcMar>
            <w:vAlign w:val="center"/>
          </w:tcPr>
          <w:p w:rsidR="00AB7B89" w:rsidRDefault="00AB7B89" w:rsidP="00A819EC">
            <w:pPr>
              <w:widowControl/>
              <w:textAlignment w:val="center"/>
              <w:rPr>
                <w:rFonts w:ascii="仿宋_GB2312" w:eastAsia="仿宋_GB2312" w:hAnsi="华文仿宋" w:cs="微软雅黑"/>
                <w:sz w:val="24"/>
              </w:rPr>
            </w:pPr>
            <w:r>
              <w:rPr>
                <w:rFonts w:ascii="仿宋_GB2312" w:eastAsia="仿宋_GB2312" w:hAnsi="华文仿宋" w:cs="微软雅黑" w:hint="eastAsia"/>
                <w:kern w:val="0"/>
                <w:sz w:val="24"/>
              </w:rPr>
              <w:t>指刷卡机，包括考勤机</w:t>
            </w: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A0201060901 扫描仪</w:t>
            </w:r>
          </w:p>
        </w:tc>
        <w:tc>
          <w:tcPr>
            <w:tcW w:w="1829"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val="restart"/>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r>
              <w:rPr>
                <w:rFonts w:ascii="仿宋_GB2312" w:eastAsia="仿宋_GB2312" w:hAnsi="华文仿宋" w:cs="微软雅黑" w:hint="eastAsia"/>
                <w:kern w:val="0"/>
                <w:sz w:val="24"/>
              </w:rPr>
              <w:t>A0202 办公设备</w:t>
            </w: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A020201 复印机</w:t>
            </w:r>
          </w:p>
        </w:tc>
        <w:tc>
          <w:tcPr>
            <w:tcW w:w="1829"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A020202 投影仪</w:t>
            </w:r>
          </w:p>
        </w:tc>
        <w:tc>
          <w:tcPr>
            <w:tcW w:w="1829"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A020203 投影幕</w:t>
            </w:r>
          </w:p>
        </w:tc>
        <w:tc>
          <w:tcPr>
            <w:tcW w:w="1829"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A020204 多功能一体机</w:t>
            </w:r>
          </w:p>
        </w:tc>
        <w:tc>
          <w:tcPr>
            <w:tcW w:w="1829"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A0202050102 通用照相机</w:t>
            </w:r>
          </w:p>
        </w:tc>
        <w:tc>
          <w:tcPr>
            <w:tcW w:w="1829"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A020206 电子白板</w:t>
            </w:r>
          </w:p>
        </w:tc>
        <w:tc>
          <w:tcPr>
            <w:tcW w:w="1829"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r>
      <w:tr w:rsidR="00AB7B89" w:rsidTr="006D0534">
        <w:trPr>
          <w:trHeight w:val="20"/>
        </w:trPr>
        <w:tc>
          <w:tcPr>
            <w:tcW w:w="2101" w:type="dxa"/>
            <w:vMerge w:val="restart"/>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r>
              <w:rPr>
                <w:rFonts w:ascii="仿宋_GB2312" w:eastAsia="仿宋_GB2312" w:hAnsi="华文仿宋" w:cs="微软雅黑" w:hint="eastAsia"/>
                <w:kern w:val="0"/>
                <w:sz w:val="24"/>
              </w:rPr>
              <w:lastRenderedPageBreak/>
              <w:t>办公自动化设备</w:t>
            </w:r>
          </w:p>
        </w:tc>
        <w:tc>
          <w:tcPr>
            <w:tcW w:w="2804" w:type="dxa"/>
            <w:vMerge w:val="restart"/>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r>
              <w:rPr>
                <w:rFonts w:ascii="仿宋_GB2312" w:eastAsia="仿宋_GB2312" w:hAnsi="华文仿宋" w:cs="微软雅黑" w:hint="eastAsia"/>
                <w:kern w:val="0"/>
                <w:sz w:val="24"/>
              </w:rPr>
              <w:t>A0202 办公设备</w:t>
            </w: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A020207 LED显示屏</w:t>
            </w:r>
          </w:p>
        </w:tc>
        <w:tc>
          <w:tcPr>
            <w:tcW w:w="1829"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A020209 刻录机</w:t>
            </w:r>
          </w:p>
        </w:tc>
        <w:tc>
          <w:tcPr>
            <w:tcW w:w="1829"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A02080701 固定电话机</w:t>
            </w:r>
          </w:p>
        </w:tc>
        <w:tc>
          <w:tcPr>
            <w:tcW w:w="1829"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A02081001 传真通信设备</w:t>
            </w:r>
          </w:p>
        </w:tc>
        <w:tc>
          <w:tcPr>
            <w:tcW w:w="1829"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val="restart"/>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r>
              <w:rPr>
                <w:rFonts w:ascii="仿宋_GB2312" w:eastAsia="仿宋_GB2312" w:hAnsi="华文仿宋" w:cs="微软雅黑" w:hint="eastAsia"/>
                <w:kern w:val="0"/>
                <w:sz w:val="24"/>
              </w:rPr>
              <w:t>A020211 销毁设备</w:t>
            </w: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A02021101 碎纸机</w:t>
            </w:r>
          </w:p>
        </w:tc>
        <w:tc>
          <w:tcPr>
            <w:tcW w:w="1829"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A02021102 光盘粉碎机</w:t>
            </w:r>
          </w:p>
        </w:tc>
        <w:tc>
          <w:tcPr>
            <w:tcW w:w="1829"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A02021103 硬盘粉碎机</w:t>
            </w:r>
          </w:p>
        </w:tc>
        <w:tc>
          <w:tcPr>
            <w:tcW w:w="1829"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2"/>
                <w:szCs w:val="22"/>
              </w:rPr>
            </w:pPr>
            <w:r>
              <w:rPr>
                <w:rFonts w:ascii="仿宋_GB2312" w:eastAsia="仿宋_GB2312" w:hAnsi="华文仿宋" w:cs="微软雅黑" w:hint="eastAsia"/>
                <w:kern w:val="0"/>
                <w:sz w:val="22"/>
                <w:szCs w:val="22"/>
              </w:rPr>
              <w:t>A020212 条码打印机</w:t>
            </w:r>
          </w:p>
        </w:tc>
        <w:tc>
          <w:tcPr>
            <w:tcW w:w="3495"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1829"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2"/>
                <w:szCs w:val="22"/>
              </w:rPr>
            </w:pPr>
            <w:r>
              <w:rPr>
                <w:rFonts w:ascii="仿宋_GB2312" w:eastAsia="仿宋_GB2312" w:hAnsi="华文仿宋" w:cs="微软雅黑" w:hint="eastAsia"/>
                <w:kern w:val="0"/>
                <w:sz w:val="22"/>
                <w:szCs w:val="22"/>
              </w:rPr>
              <w:t>A020213 条码扫描器</w:t>
            </w:r>
          </w:p>
        </w:tc>
        <w:tc>
          <w:tcPr>
            <w:tcW w:w="3495"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1829" w:type="dxa"/>
            <w:shd w:val="clear" w:color="auto" w:fill="FFFFFF" w:themeFill="background1"/>
            <w:tcMar>
              <w:top w:w="15" w:type="dxa"/>
              <w:left w:w="15" w:type="dxa"/>
              <w:right w:w="15" w:type="dxa"/>
            </w:tcMar>
            <w:vAlign w:val="center"/>
          </w:tcPr>
          <w:p w:rsidR="00AB7B89" w:rsidRDefault="00AB7B89" w:rsidP="00A819EC">
            <w:pPr>
              <w:widowControl/>
              <w:textAlignment w:val="center"/>
              <w:rPr>
                <w:rFonts w:ascii="仿宋_GB2312" w:eastAsia="仿宋_GB2312" w:hAnsi="华文仿宋" w:cs="微软雅黑"/>
                <w:sz w:val="24"/>
              </w:rPr>
            </w:pPr>
            <w:r>
              <w:rPr>
                <w:rFonts w:ascii="仿宋_GB2312" w:eastAsia="仿宋_GB2312" w:hAnsi="华文仿宋" w:cs="微软雅黑" w:hint="eastAsia"/>
                <w:kern w:val="0"/>
                <w:sz w:val="24"/>
              </w:rPr>
              <w:t>包括手持型条码扫描器、小滚筒式条码扫描器、</w:t>
            </w:r>
            <w:r>
              <w:rPr>
                <w:rFonts w:ascii="仿宋_GB2312" w:eastAsia="仿宋_GB2312" w:hAnsi="华文仿宋" w:cs="微软雅黑" w:hint="eastAsia"/>
                <w:spacing w:val="-4"/>
                <w:kern w:val="0"/>
                <w:sz w:val="24"/>
              </w:rPr>
              <w:t>平台式条码扫描器</w:t>
            </w: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r>
              <w:rPr>
                <w:rFonts w:ascii="仿宋_GB2312" w:eastAsia="仿宋_GB2312" w:hAnsi="华文仿宋" w:cs="微软雅黑" w:hint="eastAsia"/>
                <w:kern w:val="0"/>
                <w:sz w:val="22"/>
                <w:szCs w:val="22"/>
              </w:rPr>
              <w:t>A020214 会计机械</w:t>
            </w: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A02021401 计算器</w:t>
            </w:r>
          </w:p>
        </w:tc>
        <w:tc>
          <w:tcPr>
            <w:tcW w:w="1829" w:type="dxa"/>
            <w:shd w:val="clear" w:color="auto" w:fill="FFFFFF" w:themeFill="background1"/>
            <w:tcMar>
              <w:top w:w="15" w:type="dxa"/>
              <w:left w:w="15" w:type="dxa"/>
              <w:right w:w="15" w:type="dxa"/>
            </w:tcMar>
            <w:vAlign w:val="center"/>
          </w:tcPr>
          <w:p w:rsidR="00AB7B89" w:rsidRDefault="00AB7B89" w:rsidP="00A819EC">
            <w:pPr>
              <w:widowControl/>
              <w:textAlignment w:val="center"/>
              <w:rPr>
                <w:rFonts w:ascii="仿宋_GB2312" w:eastAsia="仿宋_GB2312" w:hAnsi="华文仿宋" w:cs="微软雅黑"/>
                <w:sz w:val="24"/>
              </w:rPr>
            </w:pPr>
            <w:r>
              <w:rPr>
                <w:rFonts w:ascii="仿宋_GB2312" w:eastAsia="仿宋_GB2312" w:hAnsi="华文仿宋" w:cs="微软雅黑" w:hint="eastAsia"/>
                <w:kern w:val="0"/>
                <w:sz w:val="24"/>
              </w:rPr>
              <w:t>包括简易型计算器、函数型计算器、可编程序计算器</w:t>
            </w:r>
          </w:p>
        </w:tc>
      </w:tr>
      <w:tr w:rsidR="00AB7B89" w:rsidTr="006D0534">
        <w:trPr>
          <w:trHeight w:val="20"/>
        </w:trPr>
        <w:tc>
          <w:tcPr>
            <w:tcW w:w="2101" w:type="dxa"/>
            <w:vMerge w:val="restart"/>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r>
              <w:rPr>
                <w:rFonts w:ascii="仿宋_GB2312" w:eastAsia="仿宋_GB2312" w:hAnsi="华文仿宋" w:cs="微软雅黑" w:hint="eastAsia"/>
                <w:kern w:val="0"/>
                <w:sz w:val="24"/>
              </w:rPr>
              <w:t>电器设备</w:t>
            </w:r>
          </w:p>
        </w:tc>
        <w:tc>
          <w:tcPr>
            <w:tcW w:w="2804"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r>
              <w:rPr>
                <w:rFonts w:ascii="仿宋_GB2312" w:eastAsia="仿宋_GB2312" w:hAnsi="华文仿宋" w:cs="微软雅黑" w:hint="eastAsia"/>
                <w:kern w:val="0"/>
                <w:sz w:val="24"/>
              </w:rPr>
              <w:t>A020617 生产辅助用电器</w:t>
            </w: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A02061727 电源插座和转换器</w:t>
            </w:r>
          </w:p>
        </w:tc>
        <w:tc>
          <w:tcPr>
            <w:tcW w:w="1829" w:type="dxa"/>
            <w:shd w:val="clear" w:color="auto" w:fill="FFFFFF" w:themeFill="background1"/>
            <w:tcMar>
              <w:top w:w="15" w:type="dxa"/>
              <w:left w:w="15" w:type="dxa"/>
              <w:right w:w="15" w:type="dxa"/>
            </w:tcMar>
            <w:vAlign w:val="center"/>
          </w:tcPr>
          <w:p w:rsidR="00AB7B89" w:rsidRDefault="00AB7B89" w:rsidP="00A819EC">
            <w:pPr>
              <w:rPr>
                <w:rFonts w:ascii="仿宋_GB2312" w:eastAsia="仿宋_GB2312" w:hAnsi="华文仿宋" w:cs="微软雅黑"/>
                <w:sz w:val="24"/>
              </w:rPr>
            </w:pP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val="restart"/>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r>
              <w:rPr>
                <w:rFonts w:ascii="仿宋_GB2312" w:eastAsia="仿宋_GB2312" w:hAnsi="华文仿宋" w:cs="微软雅黑" w:hint="eastAsia"/>
                <w:kern w:val="0"/>
                <w:sz w:val="24"/>
              </w:rPr>
              <w:t>A020618 生活用电器</w:t>
            </w: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A02061801 制冷电器</w:t>
            </w:r>
          </w:p>
        </w:tc>
        <w:tc>
          <w:tcPr>
            <w:tcW w:w="1829" w:type="dxa"/>
            <w:shd w:val="clear" w:color="auto" w:fill="FFFFFF" w:themeFill="background1"/>
            <w:tcMar>
              <w:top w:w="15" w:type="dxa"/>
              <w:left w:w="15" w:type="dxa"/>
              <w:right w:w="15" w:type="dxa"/>
            </w:tcMar>
            <w:vAlign w:val="center"/>
          </w:tcPr>
          <w:p w:rsidR="00AB7B89" w:rsidRDefault="00AB7B89" w:rsidP="00A819EC">
            <w:pPr>
              <w:widowControl/>
              <w:textAlignment w:val="center"/>
              <w:rPr>
                <w:rFonts w:ascii="仿宋_GB2312" w:eastAsia="仿宋_GB2312" w:hAnsi="华文仿宋" w:cs="微软雅黑"/>
                <w:kern w:val="0"/>
                <w:sz w:val="24"/>
              </w:rPr>
            </w:pPr>
            <w:r>
              <w:rPr>
                <w:rFonts w:ascii="仿宋_GB2312" w:eastAsia="仿宋_GB2312" w:hAnsi="华文仿宋" w:cs="微软雅黑" w:hint="eastAsia"/>
                <w:kern w:val="0"/>
                <w:sz w:val="24"/>
              </w:rPr>
              <w:t>包括电冰箱、</w:t>
            </w:r>
          </w:p>
          <w:p w:rsidR="00AB7B89" w:rsidRDefault="00AB7B89" w:rsidP="00A819EC">
            <w:pPr>
              <w:widowControl/>
              <w:textAlignment w:val="center"/>
              <w:rPr>
                <w:rFonts w:ascii="仿宋_GB2312" w:eastAsia="仿宋_GB2312" w:hAnsi="华文仿宋" w:cs="微软雅黑"/>
                <w:sz w:val="24"/>
              </w:rPr>
            </w:pPr>
            <w:r>
              <w:rPr>
                <w:rFonts w:ascii="仿宋_GB2312" w:eastAsia="仿宋_GB2312" w:hAnsi="华文仿宋" w:cs="微软雅黑" w:hint="eastAsia"/>
                <w:kern w:val="0"/>
                <w:sz w:val="24"/>
              </w:rPr>
              <w:t>冷藏柜</w:t>
            </w:r>
          </w:p>
        </w:tc>
      </w:tr>
      <w:tr w:rsidR="00AB7B89" w:rsidTr="006D0534">
        <w:trPr>
          <w:trHeight w:val="1126"/>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A02061802 空气调节电器</w:t>
            </w:r>
          </w:p>
        </w:tc>
        <w:tc>
          <w:tcPr>
            <w:tcW w:w="1829" w:type="dxa"/>
            <w:shd w:val="clear" w:color="auto" w:fill="FFFFFF" w:themeFill="background1"/>
            <w:tcMar>
              <w:top w:w="15" w:type="dxa"/>
              <w:left w:w="15" w:type="dxa"/>
              <w:right w:w="15" w:type="dxa"/>
            </w:tcMar>
            <w:vAlign w:val="center"/>
          </w:tcPr>
          <w:p w:rsidR="00AB7B89" w:rsidRDefault="00AB7B89" w:rsidP="00A819EC">
            <w:pPr>
              <w:widowControl/>
              <w:textAlignment w:val="center"/>
              <w:rPr>
                <w:rFonts w:ascii="仿宋_GB2312" w:eastAsia="仿宋_GB2312" w:hAnsi="华文仿宋" w:cs="微软雅黑"/>
                <w:kern w:val="0"/>
                <w:sz w:val="24"/>
              </w:rPr>
            </w:pPr>
            <w:r>
              <w:rPr>
                <w:rFonts w:ascii="仿宋_GB2312" w:eastAsia="仿宋_GB2312" w:hAnsi="华文仿宋" w:cs="微软雅黑" w:hint="eastAsia"/>
                <w:kern w:val="0"/>
                <w:sz w:val="24"/>
              </w:rPr>
              <w:t>包括风扇、通风机、空调机、空气净化设备、</w:t>
            </w:r>
          </w:p>
          <w:p w:rsidR="00AB7B89" w:rsidRDefault="00AB7B89" w:rsidP="00A819EC">
            <w:pPr>
              <w:widowControl/>
              <w:textAlignment w:val="center"/>
              <w:rPr>
                <w:rFonts w:ascii="仿宋_GB2312" w:eastAsia="仿宋_GB2312" w:hAnsi="华文仿宋" w:cs="微软雅黑"/>
                <w:sz w:val="24"/>
              </w:rPr>
            </w:pPr>
            <w:r>
              <w:rPr>
                <w:rFonts w:ascii="仿宋_GB2312" w:eastAsia="仿宋_GB2312" w:hAnsi="华文仿宋" w:cs="微软雅黑" w:hint="eastAsia"/>
                <w:kern w:val="0"/>
                <w:sz w:val="24"/>
              </w:rPr>
              <w:t>取暖器</w:t>
            </w: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A0206180301 洗衣机</w:t>
            </w:r>
          </w:p>
        </w:tc>
        <w:tc>
          <w:tcPr>
            <w:tcW w:w="1829" w:type="dxa"/>
            <w:shd w:val="clear" w:color="auto" w:fill="FFFFFF" w:themeFill="background1"/>
            <w:tcMar>
              <w:top w:w="15" w:type="dxa"/>
              <w:left w:w="15" w:type="dxa"/>
              <w:right w:w="15" w:type="dxa"/>
            </w:tcMar>
            <w:vAlign w:val="center"/>
          </w:tcPr>
          <w:p w:rsidR="00AB7B89" w:rsidRDefault="00AB7B89" w:rsidP="00A819EC">
            <w:pPr>
              <w:rPr>
                <w:rFonts w:ascii="仿宋_GB2312" w:eastAsia="仿宋_GB2312" w:hAnsi="华文仿宋" w:cs="微软雅黑"/>
                <w:sz w:val="24"/>
              </w:rPr>
            </w:pP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A0206180302 吸尘器</w:t>
            </w:r>
          </w:p>
        </w:tc>
        <w:tc>
          <w:tcPr>
            <w:tcW w:w="1829" w:type="dxa"/>
            <w:shd w:val="clear" w:color="auto" w:fill="FFFFFF" w:themeFill="background1"/>
            <w:tcMar>
              <w:top w:w="15" w:type="dxa"/>
              <w:left w:w="15" w:type="dxa"/>
              <w:right w:w="15" w:type="dxa"/>
            </w:tcMar>
            <w:vAlign w:val="center"/>
          </w:tcPr>
          <w:p w:rsidR="00AB7B89" w:rsidRDefault="00AB7B89" w:rsidP="00A819EC">
            <w:pPr>
              <w:rPr>
                <w:rFonts w:ascii="仿宋_GB2312" w:eastAsia="仿宋_GB2312" w:hAnsi="华文仿宋" w:cs="微软雅黑"/>
                <w:sz w:val="24"/>
              </w:rPr>
            </w:pP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A0206180303 洗碗机</w:t>
            </w:r>
          </w:p>
        </w:tc>
        <w:tc>
          <w:tcPr>
            <w:tcW w:w="1829" w:type="dxa"/>
            <w:shd w:val="clear" w:color="auto" w:fill="FFFFFF" w:themeFill="background1"/>
            <w:tcMar>
              <w:top w:w="15" w:type="dxa"/>
              <w:left w:w="15" w:type="dxa"/>
              <w:right w:w="15" w:type="dxa"/>
            </w:tcMar>
            <w:vAlign w:val="center"/>
          </w:tcPr>
          <w:p w:rsidR="00AB7B89" w:rsidRDefault="00AB7B89" w:rsidP="00A819EC">
            <w:pPr>
              <w:rPr>
                <w:rFonts w:ascii="仿宋_GB2312" w:eastAsia="仿宋_GB2312" w:hAnsi="华文仿宋" w:cs="微软雅黑"/>
                <w:sz w:val="24"/>
              </w:rPr>
            </w:pP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A02061804 熨烫电器</w:t>
            </w:r>
          </w:p>
        </w:tc>
        <w:tc>
          <w:tcPr>
            <w:tcW w:w="1829" w:type="dxa"/>
            <w:shd w:val="clear" w:color="auto" w:fill="FFFFFF" w:themeFill="background1"/>
            <w:tcMar>
              <w:top w:w="15" w:type="dxa"/>
              <w:left w:w="15" w:type="dxa"/>
              <w:right w:w="15" w:type="dxa"/>
            </w:tcMar>
            <w:vAlign w:val="center"/>
          </w:tcPr>
          <w:p w:rsidR="00AB7B89" w:rsidRDefault="00AB7B89" w:rsidP="00A819EC">
            <w:pPr>
              <w:rPr>
                <w:rFonts w:ascii="仿宋_GB2312" w:eastAsia="仿宋_GB2312" w:hAnsi="华文仿宋" w:cs="微软雅黑"/>
                <w:sz w:val="24"/>
              </w:rPr>
            </w:pP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A02061805 烹调电器</w:t>
            </w:r>
          </w:p>
        </w:tc>
        <w:tc>
          <w:tcPr>
            <w:tcW w:w="1829" w:type="dxa"/>
            <w:shd w:val="clear" w:color="auto" w:fill="FFFFFF" w:themeFill="background1"/>
            <w:tcMar>
              <w:top w:w="15" w:type="dxa"/>
              <w:left w:w="15" w:type="dxa"/>
              <w:right w:w="15" w:type="dxa"/>
            </w:tcMar>
            <w:vAlign w:val="center"/>
          </w:tcPr>
          <w:p w:rsidR="00AB7B89" w:rsidRDefault="00AB7B89" w:rsidP="00A819EC">
            <w:pPr>
              <w:widowControl/>
              <w:textAlignment w:val="center"/>
              <w:rPr>
                <w:rFonts w:ascii="仿宋_GB2312" w:eastAsia="仿宋_GB2312" w:hAnsi="华文仿宋" w:cs="微软雅黑"/>
                <w:sz w:val="24"/>
              </w:rPr>
            </w:pPr>
            <w:r>
              <w:rPr>
                <w:rFonts w:ascii="仿宋_GB2312" w:eastAsia="仿宋_GB2312" w:hAnsi="华文仿宋" w:cs="微软雅黑" w:hint="eastAsia"/>
                <w:kern w:val="0"/>
                <w:sz w:val="24"/>
              </w:rPr>
              <w:t>包括电饭锅、微波炉等</w:t>
            </w: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A02061807 饮水器</w:t>
            </w:r>
          </w:p>
        </w:tc>
        <w:tc>
          <w:tcPr>
            <w:tcW w:w="1829"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A02061808 热水器</w:t>
            </w:r>
          </w:p>
        </w:tc>
        <w:tc>
          <w:tcPr>
            <w:tcW w:w="1829"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r>
      <w:tr w:rsidR="00AB7B89" w:rsidTr="006D0534">
        <w:trPr>
          <w:trHeight w:val="289"/>
        </w:trPr>
        <w:tc>
          <w:tcPr>
            <w:tcW w:w="2101" w:type="dxa"/>
            <w:vMerge w:val="restart"/>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kern w:val="0"/>
                <w:sz w:val="24"/>
              </w:rPr>
            </w:pPr>
            <w:r>
              <w:rPr>
                <w:rFonts w:ascii="仿宋_GB2312" w:eastAsia="仿宋_GB2312" w:hAnsi="华文仿宋" w:cs="微软雅黑" w:hint="eastAsia"/>
                <w:kern w:val="0"/>
                <w:sz w:val="24"/>
              </w:rPr>
              <w:t>广播、电视、</w:t>
            </w:r>
          </w:p>
          <w:p w:rsidR="00AB7B89" w:rsidRDefault="00AB7B89" w:rsidP="006D0534">
            <w:pPr>
              <w:jc w:val="center"/>
              <w:rPr>
                <w:rFonts w:ascii="仿宋_GB2312" w:eastAsia="仿宋_GB2312" w:hAnsi="华文仿宋" w:cs="微软雅黑"/>
                <w:sz w:val="24"/>
              </w:rPr>
            </w:pPr>
            <w:r>
              <w:rPr>
                <w:rFonts w:ascii="仿宋_GB2312" w:eastAsia="仿宋_GB2312" w:hAnsi="华文仿宋" w:cs="微软雅黑" w:hint="eastAsia"/>
                <w:kern w:val="0"/>
                <w:sz w:val="24"/>
              </w:rPr>
              <w:t>电影设备</w:t>
            </w:r>
          </w:p>
        </w:tc>
        <w:tc>
          <w:tcPr>
            <w:tcW w:w="2804"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A020910 电视设备</w:t>
            </w:r>
          </w:p>
        </w:tc>
        <w:tc>
          <w:tcPr>
            <w:tcW w:w="3495" w:type="dxa"/>
            <w:shd w:val="clear" w:color="auto" w:fill="FFFFFF" w:themeFill="background1"/>
            <w:noWrap/>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pacing w:val="-6"/>
                <w:sz w:val="24"/>
              </w:rPr>
            </w:pPr>
            <w:r>
              <w:rPr>
                <w:rFonts w:ascii="仿宋_GB2312" w:eastAsia="仿宋_GB2312" w:hAnsi="华文仿宋" w:cs="微软雅黑" w:hint="eastAsia"/>
                <w:spacing w:val="-6"/>
                <w:kern w:val="0"/>
                <w:sz w:val="24"/>
              </w:rPr>
              <w:t>A02091001 普通电视设备（电视机）</w:t>
            </w:r>
          </w:p>
        </w:tc>
        <w:tc>
          <w:tcPr>
            <w:tcW w:w="1829"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r>
      <w:tr w:rsidR="00AB7B89" w:rsidTr="006D0534">
        <w:trPr>
          <w:trHeight w:val="454"/>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val="restart"/>
            <w:shd w:val="clear" w:color="auto" w:fill="FFFFFF" w:themeFill="background1"/>
            <w:noWrap/>
            <w:tcMar>
              <w:top w:w="15" w:type="dxa"/>
              <w:left w:w="15" w:type="dxa"/>
              <w:right w:w="15" w:type="dxa"/>
            </w:tcMar>
            <w:vAlign w:val="center"/>
          </w:tcPr>
          <w:p w:rsidR="00AB7B89" w:rsidRDefault="00AB7B89" w:rsidP="006D0534">
            <w:pPr>
              <w:jc w:val="center"/>
              <w:rPr>
                <w:rFonts w:ascii="仿宋_GB2312" w:eastAsia="仿宋_GB2312" w:hAnsi="华文仿宋" w:cs="微软雅黑"/>
                <w:kern w:val="0"/>
                <w:sz w:val="24"/>
              </w:rPr>
            </w:pPr>
          </w:p>
          <w:p w:rsidR="00AB7B89" w:rsidRDefault="00AB7B89" w:rsidP="006D0534">
            <w:pPr>
              <w:jc w:val="center"/>
              <w:rPr>
                <w:rFonts w:ascii="仿宋_GB2312" w:eastAsia="仿宋_GB2312" w:hAnsi="华文仿宋" w:cs="微软雅黑"/>
                <w:kern w:val="0"/>
                <w:sz w:val="24"/>
              </w:rPr>
            </w:pPr>
          </w:p>
          <w:p w:rsidR="00AB7B89" w:rsidRDefault="00AB7B89" w:rsidP="006D0534">
            <w:pPr>
              <w:jc w:val="center"/>
              <w:rPr>
                <w:rFonts w:ascii="仿宋_GB2312" w:eastAsia="仿宋_GB2312" w:hAnsi="华文仿宋" w:cs="微软雅黑"/>
                <w:kern w:val="0"/>
                <w:sz w:val="24"/>
              </w:rPr>
            </w:pPr>
          </w:p>
          <w:p w:rsidR="00AB7B89" w:rsidRDefault="00AB7B89" w:rsidP="006D0534">
            <w:pPr>
              <w:jc w:val="center"/>
              <w:rPr>
                <w:rFonts w:ascii="仿宋_GB2312" w:eastAsia="仿宋_GB2312" w:hAnsi="华文仿宋" w:cs="微软雅黑"/>
                <w:kern w:val="0"/>
                <w:sz w:val="24"/>
              </w:rPr>
            </w:pPr>
            <w:r>
              <w:rPr>
                <w:rFonts w:ascii="仿宋_GB2312" w:eastAsia="仿宋_GB2312" w:hAnsi="华文仿宋" w:cs="微软雅黑" w:hint="eastAsia"/>
                <w:kern w:val="0"/>
                <w:sz w:val="24"/>
              </w:rPr>
              <w:t>A020911 视频设备</w:t>
            </w:r>
          </w:p>
          <w:p w:rsidR="00AB7B89" w:rsidRDefault="00AB7B89" w:rsidP="006D0534">
            <w:pPr>
              <w:jc w:val="center"/>
              <w:rPr>
                <w:rFonts w:ascii="仿宋_GB2312" w:eastAsia="仿宋_GB2312" w:hAnsi="华文仿宋" w:cs="微软雅黑"/>
                <w:kern w:val="0"/>
                <w:sz w:val="24"/>
              </w:rPr>
            </w:pPr>
          </w:p>
          <w:p w:rsidR="00AB7B89" w:rsidRDefault="00AB7B89" w:rsidP="006D0534">
            <w:pPr>
              <w:jc w:val="center"/>
              <w:rPr>
                <w:rFonts w:ascii="仿宋_GB2312" w:eastAsia="仿宋_GB2312" w:hAnsi="华文仿宋" w:cs="微软雅黑"/>
                <w:kern w:val="0"/>
                <w:sz w:val="24"/>
              </w:rPr>
            </w:pPr>
          </w:p>
          <w:p w:rsidR="00AB7B89" w:rsidRDefault="00AB7B89" w:rsidP="006D0534">
            <w:pPr>
              <w:jc w:val="center"/>
              <w:rPr>
                <w:rFonts w:ascii="仿宋_GB2312" w:eastAsia="仿宋_GB2312" w:hAnsi="华文仿宋" w:cs="微软雅黑"/>
                <w:kern w:val="0"/>
                <w:sz w:val="24"/>
              </w:rPr>
            </w:pPr>
          </w:p>
          <w:p w:rsidR="00AB7B89" w:rsidRDefault="00AB7B89" w:rsidP="006D0534">
            <w:pPr>
              <w:jc w:val="center"/>
              <w:rPr>
                <w:rFonts w:ascii="仿宋_GB2312" w:eastAsia="仿宋_GB2312" w:hAnsi="华文仿宋" w:cs="微软雅黑"/>
                <w:kern w:val="0"/>
                <w:sz w:val="24"/>
              </w:rPr>
            </w:pPr>
          </w:p>
          <w:p w:rsidR="00AB7B89" w:rsidRDefault="00AB7B89" w:rsidP="006D0534">
            <w:pPr>
              <w:jc w:val="center"/>
              <w:rPr>
                <w:rFonts w:ascii="仿宋_GB2312" w:eastAsia="仿宋_GB2312" w:hAnsi="华文仿宋" w:cs="微软雅黑"/>
                <w:kern w:val="0"/>
                <w:sz w:val="24"/>
              </w:rPr>
            </w:pPr>
            <w:r>
              <w:rPr>
                <w:rFonts w:ascii="仿宋_GB2312" w:eastAsia="仿宋_GB2312" w:hAnsi="华文仿宋" w:cs="微软雅黑" w:hint="eastAsia"/>
                <w:kern w:val="0"/>
                <w:sz w:val="24"/>
              </w:rPr>
              <w:t>A020911 视频设备</w:t>
            </w:r>
          </w:p>
          <w:p w:rsidR="00AB7B89" w:rsidRDefault="00AB7B89" w:rsidP="006D0534">
            <w:pPr>
              <w:rPr>
                <w:rFonts w:ascii="仿宋_GB2312" w:eastAsia="仿宋_GB2312" w:hAnsi="华文仿宋" w:cs="微软雅黑"/>
                <w:sz w:val="24"/>
              </w:rPr>
            </w:pP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lastRenderedPageBreak/>
              <w:t>A02091101 录像机</w:t>
            </w:r>
          </w:p>
        </w:tc>
        <w:tc>
          <w:tcPr>
            <w:tcW w:w="1829"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r>
      <w:tr w:rsidR="00AB7B89" w:rsidTr="006D0534">
        <w:trPr>
          <w:trHeight w:val="454"/>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A02091102 通用摄像机</w:t>
            </w:r>
          </w:p>
        </w:tc>
        <w:tc>
          <w:tcPr>
            <w:tcW w:w="1829"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r>
      <w:tr w:rsidR="00AB7B89" w:rsidTr="006D0534">
        <w:trPr>
          <w:trHeight w:val="454"/>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A02091103 摄录一体机</w:t>
            </w:r>
          </w:p>
        </w:tc>
        <w:tc>
          <w:tcPr>
            <w:tcW w:w="1829"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r>
      <w:tr w:rsidR="00AB7B89" w:rsidTr="006D0534">
        <w:trPr>
          <w:trHeight w:val="454"/>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A02091104 平板显示设备</w:t>
            </w:r>
          </w:p>
        </w:tc>
        <w:tc>
          <w:tcPr>
            <w:tcW w:w="1829"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r>
      <w:tr w:rsidR="00AB7B89" w:rsidTr="006D0534">
        <w:trPr>
          <w:trHeight w:val="20"/>
        </w:trPr>
        <w:tc>
          <w:tcPr>
            <w:tcW w:w="2101"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p w:rsidR="00AB7B89" w:rsidRDefault="00AB7B89" w:rsidP="006D0534">
            <w:pPr>
              <w:jc w:val="center"/>
              <w:rPr>
                <w:rFonts w:ascii="仿宋_GB2312" w:eastAsia="仿宋_GB2312" w:hAnsi="华文仿宋" w:cs="微软雅黑"/>
                <w:kern w:val="0"/>
                <w:sz w:val="24"/>
              </w:rPr>
            </w:pPr>
            <w:r>
              <w:rPr>
                <w:rFonts w:ascii="仿宋_GB2312" w:eastAsia="仿宋_GB2312" w:hAnsi="华文仿宋" w:cs="微软雅黑" w:hint="eastAsia"/>
                <w:kern w:val="0"/>
                <w:sz w:val="24"/>
              </w:rPr>
              <w:t>广播、电视、</w:t>
            </w:r>
          </w:p>
          <w:p w:rsidR="00AB7B89" w:rsidRDefault="00AB7B89" w:rsidP="006D0534">
            <w:pPr>
              <w:jc w:val="center"/>
              <w:rPr>
                <w:rFonts w:ascii="仿宋_GB2312" w:eastAsia="仿宋_GB2312" w:hAnsi="华文仿宋" w:cs="微软雅黑"/>
                <w:sz w:val="24"/>
              </w:rPr>
            </w:pPr>
            <w:r>
              <w:rPr>
                <w:rFonts w:ascii="仿宋_GB2312" w:eastAsia="仿宋_GB2312" w:hAnsi="华文仿宋" w:cs="微软雅黑" w:hint="eastAsia"/>
                <w:kern w:val="0"/>
                <w:sz w:val="24"/>
              </w:rPr>
              <w:t>电影设备</w:t>
            </w:r>
          </w:p>
          <w:p w:rsidR="00AB7B89" w:rsidRDefault="00AB7B89" w:rsidP="006D0534">
            <w:pPr>
              <w:rPr>
                <w:rFonts w:ascii="仿宋_GB2312" w:eastAsia="仿宋_GB2312" w:hAnsi="华文仿宋" w:cs="微软雅黑"/>
                <w:sz w:val="24"/>
              </w:rPr>
            </w:pPr>
          </w:p>
        </w:tc>
        <w:tc>
          <w:tcPr>
            <w:tcW w:w="2804"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A02091107 视频监控设备</w:t>
            </w:r>
          </w:p>
        </w:tc>
        <w:tc>
          <w:tcPr>
            <w:tcW w:w="1829" w:type="dxa"/>
            <w:shd w:val="clear" w:color="auto" w:fill="FFFFFF" w:themeFill="background1"/>
            <w:tcMar>
              <w:top w:w="15" w:type="dxa"/>
              <w:left w:w="15" w:type="dxa"/>
              <w:right w:w="15" w:type="dxa"/>
            </w:tcMar>
            <w:vAlign w:val="center"/>
          </w:tcPr>
          <w:p w:rsidR="00AB7B89" w:rsidRDefault="00AB7B89" w:rsidP="00A819EC">
            <w:pPr>
              <w:widowControl/>
              <w:textAlignment w:val="center"/>
              <w:rPr>
                <w:rFonts w:ascii="仿宋_GB2312" w:eastAsia="仿宋_GB2312" w:hAnsi="华文仿宋" w:cs="微软雅黑"/>
                <w:sz w:val="24"/>
              </w:rPr>
            </w:pPr>
            <w:r>
              <w:rPr>
                <w:rFonts w:ascii="仿宋_GB2312" w:eastAsia="仿宋_GB2312" w:hAnsi="华文仿宋" w:cs="微软雅黑" w:hint="eastAsia"/>
                <w:kern w:val="0"/>
                <w:sz w:val="24"/>
              </w:rPr>
              <w:t>包括监控摄像机、报警传感器、数字硬盘录像机、监视器、门禁系统等</w:t>
            </w:r>
          </w:p>
        </w:tc>
      </w:tr>
      <w:tr w:rsidR="00AB7B89" w:rsidTr="006D0534">
        <w:trPr>
          <w:trHeight w:val="20"/>
        </w:trPr>
        <w:tc>
          <w:tcPr>
            <w:tcW w:w="2101" w:type="dxa"/>
            <w:vMerge w:val="restart"/>
            <w:shd w:val="clear" w:color="auto" w:fill="FFFFFF" w:themeFill="background1"/>
            <w:tcMar>
              <w:top w:w="15" w:type="dxa"/>
              <w:left w:w="15" w:type="dxa"/>
              <w:right w:w="15" w:type="dxa"/>
            </w:tcMar>
            <w:vAlign w:val="center"/>
          </w:tcPr>
          <w:p w:rsidR="00AB7B89" w:rsidRDefault="00AB7B89" w:rsidP="006D0534">
            <w:pPr>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lastRenderedPageBreak/>
              <w:t>家具用具</w:t>
            </w:r>
          </w:p>
        </w:tc>
        <w:tc>
          <w:tcPr>
            <w:tcW w:w="2804"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r>
              <w:rPr>
                <w:rFonts w:ascii="仿宋_GB2312" w:eastAsia="仿宋_GB2312" w:hAnsi="华文仿宋" w:cs="微软雅黑" w:hint="eastAsia"/>
                <w:kern w:val="0"/>
                <w:sz w:val="24"/>
              </w:rPr>
              <w:t>A021009 钟表及定时仪器</w:t>
            </w: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A02100901 钟</w:t>
            </w:r>
          </w:p>
        </w:tc>
        <w:tc>
          <w:tcPr>
            <w:tcW w:w="1829"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指石英钟</w:t>
            </w: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p>
        </w:tc>
        <w:tc>
          <w:tcPr>
            <w:tcW w:w="2804"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 xml:space="preserve">A060503 </w:t>
            </w:r>
            <w:proofErr w:type="gramStart"/>
            <w:r>
              <w:rPr>
                <w:rFonts w:ascii="仿宋_GB2312" w:eastAsia="仿宋_GB2312" w:hAnsi="华文仿宋" w:cs="微软雅黑" w:hint="eastAsia"/>
                <w:kern w:val="0"/>
                <w:sz w:val="24"/>
              </w:rPr>
              <w:t>金属质柜类</w:t>
            </w:r>
            <w:proofErr w:type="gramEnd"/>
          </w:p>
        </w:tc>
        <w:tc>
          <w:tcPr>
            <w:tcW w:w="3495"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1829" w:type="dxa"/>
            <w:shd w:val="clear" w:color="auto" w:fill="FFFFFF" w:themeFill="background1"/>
            <w:tcMar>
              <w:top w:w="15" w:type="dxa"/>
              <w:left w:w="15" w:type="dxa"/>
              <w:right w:w="15" w:type="dxa"/>
            </w:tcMar>
            <w:vAlign w:val="center"/>
          </w:tcPr>
          <w:p w:rsidR="00AB7B89" w:rsidRDefault="00AB7B89" w:rsidP="00A819EC">
            <w:pPr>
              <w:widowControl/>
              <w:textAlignment w:val="center"/>
              <w:rPr>
                <w:rFonts w:ascii="仿宋_GB2312" w:eastAsia="仿宋_GB2312" w:hAnsi="华文仿宋" w:cs="微软雅黑"/>
                <w:sz w:val="24"/>
              </w:rPr>
            </w:pPr>
            <w:r>
              <w:rPr>
                <w:rFonts w:ascii="仿宋_GB2312" w:eastAsia="仿宋_GB2312" w:hAnsi="华文仿宋" w:cs="微软雅黑" w:hint="eastAsia"/>
                <w:kern w:val="0"/>
                <w:sz w:val="24"/>
              </w:rPr>
              <w:t>指金属质的档案柜、文件柜、更衣柜等</w:t>
            </w:r>
          </w:p>
        </w:tc>
      </w:tr>
      <w:tr w:rsidR="00AB7B89" w:rsidTr="006D0534">
        <w:trPr>
          <w:trHeight w:val="20"/>
        </w:trPr>
        <w:tc>
          <w:tcPr>
            <w:tcW w:w="2101" w:type="dxa"/>
            <w:vMerge w:val="restart"/>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r>
              <w:rPr>
                <w:rFonts w:ascii="仿宋_GB2312" w:eastAsia="仿宋_GB2312" w:hAnsi="华文仿宋" w:cs="微软雅黑" w:hint="eastAsia"/>
                <w:kern w:val="0"/>
                <w:sz w:val="24"/>
              </w:rPr>
              <w:t>办公耗材</w:t>
            </w:r>
          </w:p>
        </w:tc>
        <w:tc>
          <w:tcPr>
            <w:tcW w:w="2804" w:type="dxa"/>
            <w:vMerge w:val="restart"/>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r>
              <w:rPr>
                <w:rFonts w:ascii="仿宋_GB2312" w:eastAsia="仿宋_GB2312" w:hAnsi="华文仿宋" w:cs="微软雅黑" w:hint="eastAsia"/>
                <w:kern w:val="0"/>
                <w:sz w:val="24"/>
              </w:rPr>
              <w:t>A0901纸制文具及办公用品</w:t>
            </w: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A090101 复印纸</w:t>
            </w:r>
          </w:p>
        </w:tc>
        <w:tc>
          <w:tcPr>
            <w:tcW w:w="1829"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A090102 信纸</w:t>
            </w:r>
          </w:p>
        </w:tc>
        <w:tc>
          <w:tcPr>
            <w:tcW w:w="1829"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A090103 信封</w:t>
            </w:r>
          </w:p>
        </w:tc>
        <w:tc>
          <w:tcPr>
            <w:tcW w:w="1829"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A090199 其他纸制品</w:t>
            </w:r>
          </w:p>
        </w:tc>
        <w:tc>
          <w:tcPr>
            <w:tcW w:w="1829"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val="restart"/>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r>
              <w:rPr>
                <w:rFonts w:ascii="仿宋_GB2312" w:eastAsia="仿宋_GB2312" w:hAnsi="华文仿宋" w:cs="微软雅黑" w:hint="eastAsia"/>
                <w:kern w:val="0"/>
                <w:sz w:val="24"/>
              </w:rPr>
              <w:t>A0902 硒鼓、粉盒</w:t>
            </w: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A090201 鼓粉盒</w:t>
            </w:r>
          </w:p>
        </w:tc>
        <w:tc>
          <w:tcPr>
            <w:tcW w:w="1829"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A090202 粉盒</w:t>
            </w:r>
          </w:p>
        </w:tc>
        <w:tc>
          <w:tcPr>
            <w:tcW w:w="1829"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A090203 喷墨盒</w:t>
            </w:r>
          </w:p>
        </w:tc>
        <w:tc>
          <w:tcPr>
            <w:tcW w:w="1829"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A090204 墨水盒</w:t>
            </w:r>
          </w:p>
        </w:tc>
        <w:tc>
          <w:tcPr>
            <w:tcW w:w="1829"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A090205 色带</w:t>
            </w:r>
          </w:p>
        </w:tc>
        <w:tc>
          <w:tcPr>
            <w:tcW w:w="1829"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val="restart"/>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r>
              <w:rPr>
                <w:rFonts w:ascii="仿宋_GB2312" w:eastAsia="仿宋_GB2312" w:hAnsi="华文仿宋" w:cs="微软雅黑" w:hint="eastAsia"/>
                <w:kern w:val="0"/>
                <w:sz w:val="24"/>
              </w:rPr>
              <w:t>A0904 文教用品</w:t>
            </w: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A090401 文具</w:t>
            </w:r>
          </w:p>
        </w:tc>
        <w:tc>
          <w:tcPr>
            <w:tcW w:w="1829"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A090402 笔</w:t>
            </w:r>
          </w:p>
        </w:tc>
        <w:tc>
          <w:tcPr>
            <w:tcW w:w="1829"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val="restart"/>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r>
              <w:rPr>
                <w:rFonts w:ascii="仿宋_GB2312" w:eastAsia="仿宋_GB2312" w:hAnsi="华文仿宋" w:cs="微软雅黑" w:hint="eastAsia"/>
                <w:kern w:val="0"/>
                <w:sz w:val="24"/>
              </w:rPr>
              <w:t>A0905 清洁用品</w:t>
            </w: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A090501 卫生用纸制品</w:t>
            </w:r>
          </w:p>
        </w:tc>
        <w:tc>
          <w:tcPr>
            <w:tcW w:w="1829"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A090502 消毒杀菌用品</w:t>
            </w:r>
          </w:p>
        </w:tc>
        <w:tc>
          <w:tcPr>
            <w:tcW w:w="1829"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A090503 肥(香)皂和合成洗涤剂</w:t>
            </w:r>
          </w:p>
        </w:tc>
        <w:tc>
          <w:tcPr>
            <w:tcW w:w="1829"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A090599 其他清洁用品</w:t>
            </w:r>
          </w:p>
        </w:tc>
        <w:tc>
          <w:tcPr>
            <w:tcW w:w="1829"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包括扫帚、簸箕、手套、垃圾桶等</w:t>
            </w:r>
          </w:p>
        </w:tc>
      </w:tr>
      <w:tr w:rsidR="00AB7B89" w:rsidTr="006D0534">
        <w:trPr>
          <w:trHeight w:val="20"/>
        </w:trPr>
        <w:tc>
          <w:tcPr>
            <w:tcW w:w="2101" w:type="dxa"/>
            <w:vMerge w:val="restart"/>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计算机软件</w:t>
            </w:r>
          </w:p>
        </w:tc>
        <w:tc>
          <w:tcPr>
            <w:tcW w:w="2804" w:type="dxa"/>
            <w:vMerge w:val="restart"/>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r>
              <w:rPr>
                <w:rFonts w:ascii="仿宋_GB2312" w:eastAsia="仿宋_GB2312" w:hAnsi="华文仿宋" w:cs="微软雅黑" w:hint="eastAsia"/>
                <w:kern w:val="0"/>
                <w:sz w:val="24"/>
              </w:rPr>
              <w:t>A02010801 基础软件</w:t>
            </w: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A0201080101 操作系统</w:t>
            </w:r>
          </w:p>
        </w:tc>
        <w:tc>
          <w:tcPr>
            <w:tcW w:w="1829"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r>
      <w:tr w:rsidR="00AB7B89" w:rsidTr="006D0534">
        <w:trPr>
          <w:trHeight w:val="20"/>
        </w:trPr>
        <w:tc>
          <w:tcPr>
            <w:tcW w:w="2101"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2804" w:type="dxa"/>
            <w:vMerge/>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c>
          <w:tcPr>
            <w:tcW w:w="3495" w:type="dxa"/>
            <w:shd w:val="clear" w:color="auto" w:fill="FFFFFF" w:themeFill="background1"/>
            <w:tcMar>
              <w:top w:w="15" w:type="dxa"/>
              <w:left w:w="15" w:type="dxa"/>
              <w:right w:w="15" w:type="dxa"/>
            </w:tcMar>
            <w:vAlign w:val="center"/>
          </w:tcPr>
          <w:p w:rsidR="00AB7B89" w:rsidRDefault="00AB7B89" w:rsidP="006D0534">
            <w:pPr>
              <w:widowControl/>
              <w:jc w:val="center"/>
              <w:textAlignment w:val="center"/>
              <w:rPr>
                <w:rFonts w:ascii="仿宋_GB2312" w:eastAsia="仿宋_GB2312" w:hAnsi="华文仿宋" w:cs="微软雅黑"/>
                <w:sz w:val="24"/>
              </w:rPr>
            </w:pPr>
            <w:r>
              <w:rPr>
                <w:rFonts w:ascii="仿宋_GB2312" w:eastAsia="仿宋_GB2312" w:hAnsi="华文仿宋" w:cs="微软雅黑" w:hint="eastAsia"/>
                <w:kern w:val="0"/>
                <w:sz w:val="24"/>
              </w:rPr>
              <w:t>A0201080301 通用应用软件</w:t>
            </w:r>
          </w:p>
        </w:tc>
        <w:tc>
          <w:tcPr>
            <w:tcW w:w="1829" w:type="dxa"/>
            <w:shd w:val="clear" w:color="auto" w:fill="FFFFFF" w:themeFill="background1"/>
            <w:tcMar>
              <w:top w:w="15" w:type="dxa"/>
              <w:left w:w="15" w:type="dxa"/>
              <w:right w:w="15" w:type="dxa"/>
            </w:tcMar>
            <w:vAlign w:val="center"/>
          </w:tcPr>
          <w:p w:rsidR="00AB7B89" w:rsidRDefault="00AB7B89" w:rsidP="006D0534">
            <w:pPr>
              <w:jc w:val="center"/>
              <w:rPr>
                <w:rFonts w:ascii="仿宋_GB2312" w:eastAsia="仿宋_GB2312" w:hAnsi="华文仿宋" w:cs="微软雅黑"/>
                <w:sz w:val="24"/>
              </w:rPr>
            </w:pPr>
          </w:p>
        </w:tc>
      </w:tr>
    </w:tbl>
    <w:p w:rsidR="0096577D" w:rsidRDefault="0096577D">
      <w:pPr>
        <w:spacing w:line="600" w:lineRule="exact"/>
        <w:rPr>
          <w:rFonts w:ascii="仿宋_GB2312" w:eastAsia="仿宋_GB2312" w:hAnsi="宋体"/>
          <w:sz w:val="32"/>
          <w:szCs w:val="32"/>
        </w:rPr>
      </w:pPr>
    </w:p>
    <w:p w:rsidR="0096577D" w:rsidRDefault="0096577D">
      <w:pPr>
        <w:spacing w:line="600" w:lineRule="exact"/>
      </w:pPr>
      <w:bookmarkStart w:id="1" w:name="_GoBack"/>
      <w:bookmarkEnd w:id="1"/>
    </w:p>
    <w:sectPr w:rsidR="0096577D" w:rsidSect="0096577D">
      <w:footerReference w:type="even" r:id="rId7"/>
      <w:footerReference w:type="default" r:id="rId8"/>
      <w:pgSz w:w="11906" w:h="16838"/>
      <w:pgMar w:top="2098" w:right="1474" w:bottom="1985" w:left="1474" w:header="851" w:footer="1247" w:gutter="113"/>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77D" w:rsidRDefault="0096577D" w:rsidP="0096577D">
      <w:r>
        <w:separator/>
      </w:r>
    </w:p>
  </w:endnote>
  <w:endnote w:type="continuationSeparator" w:id="0">
    <w:p w:rsidR="0096577D" w:rsidRDefault="0096577D" w:rsidP="0096577D">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EastAsia" w:eastAsiaTheme="majorEastAsia" w:hAnsiTheme="majorEastAsia"/>
        <w:sz w:val="28"/>
        <w:szCs w:val="28"/>
      </w:rPr>
      <w:id w:val="38550923"/>
    </w:sdtPr>
    <w:sdtContent>
      <w:p w:rsidR="0096577D" w:rsidRDefault="00600A87">
        <w:pPr>
          <w:pStyle w:val="a4"/>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 </w:t>
        </w:r>
        <w:r w:rsidR="00CA628C">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 xml:space="preserve"> PAGE   \* MERGEFORMAT </w:instrText>
        </w:r>
        <w:r w:rsidR="00CA628C">
          <w:rPr>
            <w:rFonts w:asciiTheme="majorEastAsia" w:eastAsiaTheme="majorEastAsia" w:hAnsiTheme="majorEastAsia"/>
            <w:sz w:val="28"/>
            <w:szCs w:val="28"/>
          </w:rPr>
          <w:fldChar w:fldCharType="separate"/>
        </w:r>
        <w:r w:rsidR="00DE2138" w:rsidRPr="00DE2138">
          <w:rPr>
            <w:rFonts w:asciiTheme="majorEastAsia" w:eastAsiaTheme="majorEastAsia" w:hAnsiTheme="majorEastAsia"/>
            <w:noProof/>
            <w:sz w:val="28"/>
            <w:szCs w:val="28"/>
            <w:lang w:val="zh-CN"/>
          </w:rPr>
          <w:t>2</w:t>
        </w:r>
        <w:r w:rsidR="00CA628C">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 xml:space="preserve"> —</w:t>
        </w:r>
      </w:p>
    </w:sdtContent>
  </w:sdt>
  <w:p w:rsidR="0096577D" w:rsidRDefault="0096577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77D" w:rsidRDefault="00600A87">
    <w:pPr>
      <w:pStyle w:val="a4"/>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sdt>
      <w:sdtPr>
        <w:rPr>
          <w:rFonts w:asciiTheme="minorEastAsia" w:eastAsiaTheme="minorEastAsia" w:hAnsiTheme="minorEastAsia"/>
          <w:sz w:val="28"/>
          <w:szCs w:val="28"/>
        </w:rPr>
        <w:id w:val="38550906"/>
      </w:sdtPr>
      <w:sdtContent>
        <w:r w:rsidR="00CA628C">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sidR="00CA628C">
          <w:rPr>
            <w:rFonts w:asciiTheme="minorEastAsia" w:eastAsiaTheme="minorEastAsia" w:hAnsiTheme="minorEastAsia"/>
            <w:sz w:val="28"/>
            <w:szCs w:val="28"/>
          </w:rPr>
          <w:fldChar w:fldCharType="separate"/>
        </w:r>
        <w:r w:rsidR="00DE2138" w:rsidRPr="00DE2138">
          <w:rPr>
            <w:rFonts w:asciiTheme="minorEastAsia" w:eastAsiaTheme="minorEastAsia" w:hAnsiTheme="minorEastAsia"/>
            <w:noProof/>
            <w:sz w:val="28"/>
            <w:szCs w:val="28"/>
            <w:lang w:val="zh-CN"/>
          </w:rPr>
          <w:t>1</w:t>
        </w:r>
        <w:r w:rsidR="00CA628C">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  </w:t>
        </w:r>
      </w:sdtContent>
    </w:sdt>
  </w:p>
  <w:p w:rsidR="0096577D" w:rsidRDefault="0096577D">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77D" w:rsidRDefault="0096577D" w:rsidP="0096577D">
      <w:r>
        <w:separator/>
      </w:r>
    </w:p>
  </w:footnote>
  <w:footnote w:type="continuationSeparator" w:id="0">
    <w:p w:rsidR="0096577D" w:rsidRDefault="0096577D" w:rsidP="009657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2B6E"/>
    <w:rsid w:val="000000B5"/>
    <w:rsid w:val="000002C8"/>
    <w:rsid w:val="0000064B"/>
    <w:rsid w:val="00002E2A"/>
    <w:rsid w:val="00003F42"/>
    <w:rsid w:val="00004B26"/>
    <w:rsid w:val="00007925"/>
    <w:rsid w:val="00007BD1"/>
    <w:rsid w:val="000101E7"/>
    <w:rsid w:val="00010496"/>
    <w:rsid w:val="00010FD6"/>
    <w:rsid w:val="00011832"/>
    <w:rsid w:val="00011CDF"/>
    <w:rsid w:val="00012A92"/>
    <w:rsid w:val="000145BB"/>
    <w:rsid w:val="00014929"/>
    <w:rsid w:val="00020C13"/>
    <w:rsid w:val="00023715"/>
    <w:rsid w:val="00024E0E"/>
    <w:rsid w:val="00025BB4"/>
    <w:rsid w:val="00026BE9"/>
    <w:rsid w:val="000272A2"/>
    <w:rsid w:val="0002788D"/>
    <w:rsid w:val="000279B5"/>
    <w:rsid w:val="00027C81"/>
    <w:rsid w:val="0003062C"/>
    <w:rsid w:val="00031028"/>
    <w:rsid w:val="00031072"/>
    <w:rsid w:val="000313FC"/>
    <w:rsid w:val="00032235"/>
    <w:rsid w:val="0003268E"/>
    <w:rsid w:val="000327DF"/>
    <w:rsid w:val="00033C65"/>
    <w:rsid w:val="000340B9"/>
    <w:rsid w:val="00034286"/>
    <w:rsid w:val="0003590A"/>
    <w:rsid w:val="00035B60"/>
    <w:rsid w:val="000365FC"/>
    <w:rsid w:val="000371FD"/>
    <w:rsid w:val="00037BAC"/>
    <w:rsid w:val="00042963"/>
    <w:rsid w:val="00043122"/>
    <w:rsid w:val="00043243"/>
    <w:rsid w:val="00043468"/>
    <w:rsid w:val="0004447C"/>
    <w:rsid w:val="0005099B"/>
    <w:rsid w:val="000519CD"/>
    <w:rsid w:val="00053CE0"/>
    <w:rsid w:val="0005500C"/>
    <w:rsid w:val="00055E2D"/>
    <w:rsid w:val="00057169"/>
    <w:rsid w:val="00060716"/>
    <w:rsid w:val="00061723"/>
    <w:rsid w:val="00061F69"/>
    <w:rsid w:val="000634B6"/>
    <w:rsid w:val="00063750"/>
    <w:rsid w:val="00064EC3"/>
    <w:rsid w:val="0006536C"/>
    <w:rsid w:val="00065C73"/>
    <w:rsid w:val="00071771"/>
    <w:rsid w:val="000721BA"/>
    <w:rsid w:val="000732C9"/>
    <w:rsid w:val="00074E14"/>
    <w:rsid w:val="00075326"/>
    <w:rsid w:val="00075A39"/>
    <w:rsid w:val="00075E77"/>
    <w:rsid w:val="00076309"/>
    <w:rsid w:val="00077075"/>
    <w:rsid w:val="0007762D"/>
    <w:rsid w:val="00077C6A"/>
    <w:rsid w:val="000806F4"/>
    <w:rsid w:val="00080A78"/>
    <w:rsid w:val="000810DC"/>
    <w:rsid w:val="000821F6"/>
    <w:rsid w:val="00082671"/>
    <w:rsid w:val="0008388C"/>
    <w:rsid w:val="0008519C"/>
    <w:rsid w:val="00085770"/>
    <w:rsid w:val="000857F5"/>
    <w:rsid w:val="00086258"/>
    <w:rsid w:val="000871FA"/>
    <w:rsid w:val="00087C7E"/>
    <w:rsid w:val="00091330"/>
    <w:rsid w:val="0009533A"/>
    <w:rsid w:val="00097482"/>
    <w:rsid w:val="0009758F"/>
    <w:rsid w:val="00097765"/>
    <w:rsid w:val="000977A1"/>
    <w:rsid w:val="00097991"/>
    <w:rsid w:val="000A016E"/>
    <w:rsid w:val="000A038A"/>
    <w:rsid w:val="000A08A0"/>
    <w:rsid w:val="000A0E49"/>
    <w:rsid w:val="000A3E3D"/>
    <w:rsid w:val="000A463F"/>
    <w:rsid w:val="000A4996"/>
    <w:rsid w:val="000A51A9"/>
    <w:rsid w:val="000A66E4"/>
    <w:rsid w:val="000A6E14"/>
    <w:rsid w:val="000B0752"/>
    <w:rsid w:val="000B1232"/>
    <w:rsid w:val="000B1380"/>
    <w:rsid w:val="000B1445"/>
    <w:rsid w:val="000B1690"/>
    <w:rsid w:val="000B24EB"/>
    <w:rsid w:val="000B2A83"/>
    <w:rsid w:val="000B5398"/>
    <w:rsid w:val="000B5A49"/>
    <w:rsid w:val="000B6097"/>
    <w:rsid w:val="000B60B2"/>
    <w:rsid w:val="000B652F"/>
    <w:rsid w:val="000B6E7A"/>
    <w:rsid w:val="000B70CB"/>
    <w:rsid w:val="000B7B44"/>
    <w:rsid w:val="000C1010"/>
    <w:rsid w:val="000C1E1F"/>
    <w:rsid w:val="000C1EBD"/>
    <w:rsid w:val="000C2543"/>
    <w:rsid w:val="000C4F08"/>
    <w:rsid w:val="000C4F74"/>
    <w:rsid w:val="000C70FA"/>
    <w:rsid w:val="000C74E1"/>
    <w:rsid w:val="000D0341"/>
    <w:rsid w:val="000D0413"/>
    <w:rsid w:val="000D04A3"/>
    <w:rsid w:val="000D16D8"/>
    <w:rsid w:val="000D170D"/>
    <w:rsid w:val="000D22DF"/>
    <w:rsid w:val="000D23AB"/>
    <w:rsid w:val="000D43E2"/>
    <w:rsid w:val="000D460F"/>
    <w:rsid w:val="000D553E"/>
    <w:rsid w:val="000D6211"/>
    <w:rsid w:val="000D6AE3"/>
    <w:rsid w:val="000D6F45"/>
    <w:rsid w:val="000D6F5D"/>
    <w:rsid w:val="000D71F4"/>
    <w:rsid w:val="000E069A"/>
    <w:rsid w:val="000E1009"/>
    <w:rsid w:val="000E14C0"/>
    <w:rsid w:val="000E24C1"/>
    <w:rsid w:val="000E340B"/>
    <w:rsid w:val="000E3ACB"/>
    <w:rsid w:val="000E4779"/>
    <w:rsid w:val="000E6A9B"/>
    <w:rsid w:val="000F0B5D"/>
    <w:rsid w:val="000F1031"/>
    <w:rsid w:val="000F1923"/>
    <w:rsid w:val="000F305F"/>
    <w:rsid w:val="000F4D65"/>
    <w:rsid w:val="00101763"/>
    <w:rsid w:val="00102EB6"/>
    <w:rsid w:val="0010300F"/>
    <w:rsid w:val="0010333E"/>
    <w:rsid w:val="00104563"/>
    <w:rsid w:val="001047F8"/>
    <w:rsid w:val="00104B94"/>
    <w:rsid w:val="00106272"/>
    <w:rsid w:val="00107106"/>
    <w:rsid w:val="00107123"/>
    <w:rsid w:val="00107A66"/>
    <w:rsid w:val="00107BD6"/>
    <w:rsid w:val="00110AC2"/>
    <w:rsid w:val="00111FBC"/>
    <w:rsid w:val="00112809"/>
    <w:rsid w:val="001141A2"/>
    <w:rsid w:val="00114E1A"/>
    <w:rsid w:val="00115238"/>
    <w:rsid w:val="001152C1"/>
    <w:rsid w:val="0011535D"/>
    <w:rsid w:val="00115BD6"/>
    <w:rsid w:val="00116BE9"/>
    <w:rsid w:val="001172F7"/>
    <w:rsid w:val="001173B5"/>
    <w:rsid w:val="001176A7"/>
    <w:rsid w:val="00117986"/>
    <w:rsid w:val="00117BEC"/>
    <w:rsid w:val="00121000"/>
    <w:rsid w:val="001215AF"/>
    <w:rsid w:val="001216BE"/>
    <w:rsid w:val="001240A0"/>
    <w:rsid w:val="0012534A"/>
    <w:rsid w:val="00126752"/>
    <w:rsid w:val="001316EF"/>
    <w:rsid w:val="001330E6"/>
    <w:rsid w:val="00134C74"/>
    <w:rsid w:val="00135125"/>
    <w:rsid w:val="001446D3"/>
    <w:rsid w:val="001446EB"/>
    <w:rsid w:val="00145A59"/>
    <w:rsid w:val="00151AB9"/>
    <w:rsid w:val="001523BA"/>
    <w:rsid w:val="001528B8"/>
    <w:rsid w:val="00152FB6"/>
    <w:rsid w:val="00153061"/>
    <w:rsid w:val="001532B8"/>
    <w:rsid w:val="0015358C"/>
    <w:rsid w:val="00154E2C"/>
    <w:rsid w:val="001553D2"/>
    <w:rsid w:val="001567C6"/>
    <w:rsid w:val="001574B1"/>
    <w:rsid w:val="001575CE"/>
    <w:rsid w:val="00157FAF"/>
    <w:rsid w:val="001611F7"/>
    <w:rsid w:val="001625A0"/>
    <w:rsid w:val="001635D5"/>
    <w:rsid w:val="00163CC6"/>
    <w:rsid w:val="00164533"/>
    <w:rsid w:val="001673D6"/>
    <w:rsid w:val="00171A08"/>
    <w:rsid w:val="001732D5"/>
    <w:rsid w:val="00174CC9"/>
    <w:rsid w:val="00175192"/>
    <w:rsid w:val="001752C3"/>
    <w:rsid w:val="00175B26"/>
    <w:rsid w:val="00176187"/>
    <w:rsid w:val="00177BA7"/>
    <w:rsid w:val="00181228"/>
    <w:rsid w:val="00181C5D"/>
    <w:rsid w:val="00181ED9"/>
    <w:rsid w:val="00182574"/>
    <w:rsid w:val="00182CC0"/>
    <w:rsid w:val="001830FA"/>
    <w:rsid w:val="00183A08"/>
    <w:rsid w:val="00183F78"/>
    <w:rsid w:val="00184442"/>
    <w:rsid w:val="00184A4F"/>
    <w:rsid w:val="00187466"/>
    <w:rsid w:val="00187489"/>
    <w:rsid w:val="00190784"/>
    <w:rsid w:val="00190F3F"/>
    <w:rsid w:val="00191746"/>
    <w:rsid w:val="00192784"/>
    <w:rsid w:val="00194851"/>
    <w:rsid w:val="00195A1C"/>
    <w:rsid w:val="00197C78"/>
    <w:rsid w:val="00197EFD"/>
    <w:rsid w:val="001A07B7"/>
    <w:rsid w:val="001A2282"/>
    <w:rsid w:val="001A32AC"/>
    <w:rsid w:val="001A3460"/>
    <w:rsid w:val="001A4236"/>
    <w:rsid w:val="001A7303"/>
    <w:rsid w:val="001B0694"/>
    <w:rsid w:val="001B07AA"/>
    <w:rsid w:val="001B17E8"/>
    <w:rsid w:val="001B2A4D"/>
    <w:rsid w:val="001B4F61"/>
    <w:rsid w:val="001B4FDF"/>
    <w:rsid w:val="001B5236"/>
    <w:rsid w:val="001B545E"/>
    <w:rsid w:val="001B5C0A"/>
    <w:rsid w:val="001B5DE6"/>
    <w:rsid w:val="001B6552"/>
    <w:rsid w:val="001B67D8"/>
    <w:rsid w:val="001B71A5"/>
    <w:rsid w:val="001C04F6"/>
    <w:rsid w:val="001C0C39"/>
    <w:rsid w:val="001C20AC"/>
    <w:rsid w:val="001C235C"/>
    <w:rsid w:val="001C2400"/>
    <w:rsid w:val="001C32CD"/>
    <w:rsid w:val="001C3388"/>
    <w:rsid w:val="001C36A9"/>
    <w:rsid w:val="001C38C5"/>
    <w:rsid w:val="001C3A8E"/>
    <w:rsid w:val="001C5064"/>
    <w:rsid w:val="001C5364"/>
    <w:rsid w:val="001C6F2B"/>
    <w:rsid w:val="001C7F20"/>
    <w:rsid w:val="001D05CB"/>
    <w:rsid w:val="001D0793"/>
    <w:rsid w:val="001D11B7"/>
    <w:rsid w:val="001D23C8"/>
    <w:rsid w:val="001D2520"/>
    <w:rsid w:val="001D25A7"/>
    <w:rsid w:val="001D3094"/>
    <w:rsid w:val="001D311A"/>
    <w:rsid w:val="001D313F"/>
    <w:rsid w:val="001D3957"/>
    <w:rsid w:val="001D41D8"/>
    <w:rsid w:val="001D69F5"/>
    <w:rsid w:val="001E1668"/>
    <w:rsid w:val="001E20A2"/>
    <w:rsid w:val="001E2B8C"/>
    <w:rsid w:val="001E3A54"/>
    <w:rsid w:val="001E3BDA"/>
    <w:rsid w:val="001E724A"/>
    <w:rsid w:val="001E7288"/>
    <w:rsid w:val="001F0615"/>
    <w:rsid w:val="001F1392"/>
    <w:rsid w:val="001F1FCA"/>
    <w:rsid w:val="001F2FDF"/>
    <w:rsid w:val="001F46C8"/>
    <w:rsid w:val="001F533E"/>
    <w:rsid w:val="001F55A4"/>
    <w:rsid w:val="001F6A36"/>
    <w:rsid w:val="001F70A8"/>
    <w:rsid w:val="001F73A7"/>
    <w:rsid w:val="00200BB6"/>
    <w:rsid w:val="00201DAD"/>
    <w:rsid w:val="00201FBD"/>
    <w:rsid w:val="00202FAE"/>
    <w:rsid w:val="00204068"/>
    <w:rsid w:val="002040A7"/>
    <w:rsid w:val="00204DFC"/>
    <w:rsid w:val="00206F3F"/>
    <w:rsid w:val="00207414"/>
    <w:rsid w:val="00207763"/>
    <w:rsid w:val="002104C9"/>
    <w:rsid w:val="00211990"/>
    <w:rsid w:val="0021201F"/>
    <w:rsid w:val="002150CD"/>
    <w:rsid w:val="00215DBE"/>
    <w:rsid w:val="00217F2A"/>
    <w:rsid w:val="002209AC"/>
    <w:rsid w:val="002209DB"/>
    <w:rsid w:val="00220B60"/>
    <w:rsid w:val="002214C1"/>
    <w:rsid w:val="00223183"/>
    <w:rsid w:val="00223794"/>
    <w:rsid w:val="0022687A"/>
    <w:rsid w:val="00231B2D"/>
    <w:rsid w:val="0023235C"/>
    <w:rsid w:val="00235D8D"/>
    <w:rsid w:val="00240373"/>
    <w:rsid w:val="002405F3"/>
    <w:rsid w:val="00241D0D"/>
    <w:rsid w:val="00242CAB"/>
    <w:rsid w:val="002430F5"/>
    <w:rsid w:val="00243745"/>
    <w:rsid w:val="00243F94"/>
    <w:rsid w:val="002441BB"/>
    <w:rsid w:val="0024497F"/>
    <w:rsid w:val="00244AE2"/>
    <w:rsid w:val="00245842"/>
    <w:rsid w:val="00245F45"/>
    <w:rsid w:val="00247616"/>
    <w:rsid w:val="002477A7"/>
    <w:rsid w:val="002479E0"/>
    <w:rsid w:val="00250777"/>
    <w:rsid w:val="00251390"/>
    <w:rsid w:val="0025148D"/>
    <w:rsid w:val="00251A53"/>
    <w:rsid w:val="00251B82"/>
    <w:rsid w:val="00251C59"/>
    <w:rsid w:val="0025335E"/>
    <w:rsid w:val="00253CBA"/>
    <w:rsid w:val="00254CDF"/>
    <w:rsid w:val="002572C7"/>
    <w:rsid w:val="0026047F"/>
    <w:rsid w:val="002608A2"/>
    <w:rsid w:val="00260C6F"/>
    <w:rsid w:val="00260D7D"/>
    <w:rsid w:val="00261076"/>
    <w:rsid w:val="00261556"/>
    <w:rsid w:val="00262453"/>
    <w:rsid w:val="00263323"/>
    <w:rsid w:val="002634B4"/>
    <w:rsid w:val="00264063"/>
    <w:rsid w:val="00265176"/>
    <w:rsid w:val="0026536E"/>
    <w:rsid w:val="0026545B"/>
    <w:rsid w:val="0026683F"/>
    <w:rsid w:val="002715F7"/>
    <w:rsid w:val="0027198F"/>
    <w:rsid w:val="002724B7"/>
    <w:rsid w:val="002733C4"/>
    <w:rsid w:val="002737FC"/>
    <w:rsid w:val="002745FD"/>
    <w:rsid w:val="0027554A"/>
    <w:rsid w:val="002758A9"/>
    <w:rsid w:val="00275EDD"/>
    <w:rsid w:val="00276190"/>
    <w:rsid w:val="0027641D"/>
    <w:rsid w:val="00276753"/>
    <w:rsid w:val="00276A75"/>
    <w:rsid w:val="002805E2"/>
    <w:rsid w:val="00280A02"/>
    <w:rsid w:val="00280DF5"/>
    <w:rsid w:val="002811E2"/>
    <w:rsid w:val="0028181F"/>
    <w:rsid w:val="002835D8"/>
    <w:rsid w:val="00283B2C"/>
    <w:rsid w:val="00283E26"/>
    <w:rsid w:val="00284E1E"/>
    <w:rsid w:val="00285B4C"/>
    <w:rsid w:val="00286037"/>
    <w:rsid w:val="00286208"/>
    <w:rsid w:val="0028640A"/>
    <w:rsid w:val="0028751A"/>
    <w:rsid w:val="00290AF4"/>
    <w:rsid w:val="00291A8E"/>
    <w:rsid w:val="00291FE3"/>
    <w:rsid w:val="002939E4"/>
    <w:rsid w:val="0029421D"/>
    <w:rsid w:val="002946B2"/>
    <w:rsid w:val="0029762A"/>
    <w:rsid w:val="00297A5F"/>
    <w:rsid w:val="00297DFE"/>
    <w:rsid w:val="002A00EA"/>
    <w:rsid w:val="002A0612"/>
    <w:rsid w:val="002A18AC"/>
    <w:rsid w:val="002A1DCE"/>
    <w:rsid w:val="002A2C44"/>
    <w:rsid w:val="002A3221"/>
    <w:rsid w:val="002A3720"/>
    <w:rsid w:val="002A4508"/>
    <w:rsid w:val="002A4C3A"/>
    <w:rsid w:val="002A4D58"/>
    <w:rsid w:val="002A77FD"/>
    <w:rsid w:val="002A7F66"/>
    <w:rsid w:val="002B0ACD"/>
    <w:rsid w:val="002B26EA"/>
    <w:rsid w:val="002B2DAE"/>
    <w:rsid w:val="002B2F96"/>
    <w:rsid w:val="002B4937"/>
    <w:rsid w:val="002B71D0"/>
    <w:rsid w:val="002C0718"/>
    <w:rsid w:val="002C0B59"/>
    <w:rsid w:val="002C2472"/>
    <w:rsid w:val="002C447B"/>
    <w:rsid w:val="002C467C"/>
    <w:rsid w:val="002C4CCC"/>
    <w:rsid w:val="002C50EF"/>
    <w:rsid w:val="002C542A"/>
    <w:rsid w:val="002C555C"/>
    <w:rsid w:val="002C5B6A"/>
    <w:rsid w:val="002C70FF"/>
    <w:rsid w:val="002C710F"/>
    <w:rsid w:val="002C738D"/>
    <w:rsid w:val="002C7645"/>
    <w:rsid w:val="002D26C4"/>
    <w:rsid w:val="002D307F"/>
    <w:rsid w:val="002D3090"/>
    <w:rsid w:val="002D4F09"/>
    <w:rsid w:val="002D5F37"/>
    <w:rsid w:val="002D7417"/>
    <w:rsid w:val="002D7FAE"/>
    <w:rsid w:val="002E12A5"/>
    <w:rsid w:val="002E1A43"/>
    <w:rsid w:val="002E1DF8"/>
    <w:rsid w:val="002E3A2F"/>
    <w:rsid w:val="002E3B9F"/>
    <w:rsid w:val="002E3C12"/>
    <w:rsid w:val="002E3F66"/>
    <w:rsid w:val="002E5A51"/>
    <w:rsid w:val="002E7EDA"/>
    <w:rsid w:val="002F01B2"/>
    <w:rsid w:val="002F0CF5"/>
    <w:rsid w:val="002F1D8C"/>
    <w:rsid w:val="002F2378"/>
    <w:rsid w:val="002F278C"/>
    <w:rsid w:val="002F324E"/>
    <w:rsid w:val="002F4198"/>
    <w:rsid w:val="002F52EC"/>
    <w:rsid w:val="002F5E39"/>
    <w:rsid w:val="002F6BA2"/>
    <w:rsid w:val="002F6E00"/>
    <w:rsid w:val="00300888"/>
    <w:rsid w:val="00300BBC"/>
    <w:rsid w:val="00302016"/>
    <w:rsid w:val="0030230B"/>
    <w:rsid w:val="00302BB4"/>
    <w:rsid w:val="003034D0"/>
    <w:rsid w:val="0030351E"/>
    <w:rsid w:val="0030369D"/>
    <w:rsid w:val="00303B15"/>
    <w:rsid w:val="00303FB5"/>
    <w:rsid w:val="003042A9"/>
    <w:rsid w:val="0030526F"/>
    <w:rsid w:val="0030551B"/>
    <w:rsid w:val="00305B79"/>
    <w:rsid w:val="00305DAC"/>
    <w:rsid w:val="0030700F"/>
    <w:rsid w:val="003073A8"/>
    <w:rsid w:val="0031044B"/>
    <w:rsid w:val="00311CE7"/>
    <w:rsid w:val="00311E6D"/>
    <w:rsid w:val="003128D1"/>
    <w:rsid w:val="00313CFA"/>
    <w:rsid w:val="003155F1"/>
    <w:rsid w:val="0031588B"/>
    <w:rsid w:val="00315E92"/>
    <w:rsid w:val="0031675D"/>
    <w:rsid w:val="00320343"/>
    <w:rsid w:val="00320BDC"/>
    <w:rsid w:val="0032200E"/>
    <w:rsid w:val="00322F99"/>
    <w:rsid w:val="00323A14"/>
    <w:rsid w:val="003264EB"/>
    <w:rsid w:val="00326F56"/>
    <w:rsid w:val="003272FF"/>
    <w:rsid w:val="0032778E"/>
    <w:rsid w:val="0033054D"/>
    <w:rsid w:val="00331112"/>
    <w:rsid w:val="00332213"/>
    <w:rsid w:val="003336C2"/>
    <w:rsid w:val="00335088"/>
    <w:rsid w:val="0033615A"/>
    <w:rsid w:val="003364DA"/>
    <w:rsid w:val="0034187D"/>
    <w:rsid w:val="00343A46"/>
    <w:rsid w:val="00344631"/>
    <w:rsid w:val="003446FB"/>
    <w:rsid w:val="003457AC"/>
    <w:rsid w:val="003465B4"/>
    <w:rsid w:val="00347F02"/>
    <w:rsid w:val="00352BDF"/>
    <w:rsid w:val="00352F4C"/>
    <w:rsid w:val="003540FE"/>
    <w:rsid w:val="0035480D"/>
    <w:rsid w:val="00354B02"/>
    <w:rsid w:val="00354E8D"/>
    <w:rsid w:val="00355D8A"/>
    <w:rsid w:val="003567F3"/>
    <w:rsid w:val="00356C14"/>
    <w:rsid w:val="00357797"/>
    <w:rsid w:val="00360A71"/>
    <w:rsid w:val="003610B2"/>
    <w:rsid w:val="0036110F"/>
    <w:rsid w:val="00361C54"/>
    <w:rsid w:val="00361FC2"/>
    <w:rsid w:val="0036281E"/>
    <w:rsid w:val="00364DF0"/>
    <w:rsid w:val="0036583F"/>
    <w:rsid w:val="003669B2"/>
    <w:rsid w:val="00366D71"/>
    <w:rsid w:val="00367712"/>
    <w:rsid w:val="003705E0"/>
    <w:rsid w:val="0037085F"/>
    <w:rsid w:val="00370B97"/>
    <w:rsid w:val="00371C99"/>
    <w:rsid w:val="00374324"/>
    <w:rsid w:val="003775F4"/>
    <w:rsid w:val="003801D3"/>
    <w:rsid w:val="003801DD"/>
    <w:rsid w:val="003812CB"/>
    <w:rsid w:val="0038133A"/>
    <w:rsid w:val="003833E0"/>
    <w:rsid w:val="003845CC"/>
    <w:rsid w:val="00384F5D"/>
    <w:rsid w:val="003856F0"/>
    <w:rsid w:val="00385E96"/>
    <w:rsid w:val="00385F13"/>
    <w:rsid w:val="00386A4C"/>
    <w:rsid w:val="00390299"/>
    <w:rsid w:val="00390E36"/>
    <w:rsid w:val="003920D5"/>
    <w:rsid w:val="003923EA"/>
    <w:rsid w:val="00393356"/>
    <w:rsid w:val="00393CBF"/>
    <w:rsid w:val="00394B74"/>
    <w:rsid w:val="00395105"/>
    <w:rsid w:val="003956F4"/>
    <w:rsid w:val="00395E5A"/>
    <w:rsid w:val="00397964"/>
    <w:rsid w:val="003A0F1B"/>
    <w:rsid w:val="003A160E"/>
    <w:rsid w:val="003A1E5B"/>
    <w:rsid w:val="003A27E7"/>
    <w:rsid w:val="003A2E14"/>
    <w:rsid w:val="003A33DA"/>
    <w:rsid w:val="003A346B"/>
    <w:rsid w:val="003A44B6"/>
    <w:rsid w:val="003A4E69"/>
    <w:rsid w:val="003A4F55"/>
    <w:rsid w:val="003A5C96"/>
    <w:rsid w:val="003A5CD3"/>
    <w:rsid w:val="003A6608"/>
    <w:rsid w:val="003A737F"/>
    <w:rsid w:val="003B0DF6"/>
    <w:rsid w:val="003B1CC9"/>
    <w:rsid w:val="003B2A55"/>
    <w:rsid w:val="003B3218"/>
    <w:rsid w:val="003B348A"/>
    <w:rsid w:val="003B3A99"/>
    <w:rsid w:val="003B40F1"/>
    <w:rsid w:val="003B4DF5"/>
    <w:rsid w:val="003B558F"/>
    <w:rsid w:val="003B6623"/>
    <w:rsid w:val="003B732A"/>
    <w:rsid w:val="003C0C7B"/>
    <w:rsid w:val="003C1055"/>
    <w:rsid w:val="003C2828"/>
    <w:rsid w:val="003C3FF5"/>
    <w:rsid w:val="003C4619"/>
    <w:rsid w:val="003C4E51"/>
    <w:rsid w:val="003C57A4"/>
    <w:rsid w:val="003C59AD"/>
    <w:rsid w:val="003C735F"/>
    <w:rsid w:val="003C78EB"/>
    <w:rsid w:val="003D0954"/>
    <w:rsid w:val="003D0AE8"/>
    <w:rsid w:val="003D21B5"/>
    <w:rsid w:val="003D3C4C"/>
    <w:rsid w:val="003D4686"/>
    <w:rsid w:val="003D4DA6"/>
    <w:rsid w:val="003D559D"/>
    <w:rsid w:val="003D58AB"/>
    <w:rsid w:val="003D7CF5"/>
    <w:rsid w:val="003E0406"/>
    <w:rsid w:val="003E2F13"/>
    <w:rsid w:val="003E3E71"/>
    <w:rsid w:val="003E50B9"/>
    <w:rsid w:val="003E6B9F"/>
    <w:rsid w:val="003E7272"/>
    <w:rsid w:val="003F040A"/>
    <w:rsid w:val="003F08CF"/>
    <w:rsid w:val="003F0D2D"/>
    <w:rsid w:val="003F108E"/>
    <w:rsid w:val="003F201F"/>
    <w:rsid w:val="003F214A"/>
    <w:rsid w:val="003F55E2"/>
    <w:rsid w:val="003F704A"/>
    <w:rsid w:val="003F7D04"/>
    <w:rsid w:val="00401EFF"/>
    <w:rsid w:val="0040279A"/>
    <w:rsid w:val="00402C16"/>
    <w:rsid w:val="0040303E"/>
    <w:rsid w:val="00404EEB"/>
    <w:rsid w:val="0040776B"/>
    <w:rsid w:val="00410E59"/>
    <w:rsid w:val="00411413"/>
    <w:rsid w:val="00411A90"/>
    <w:rsid w:val="00411D5D"/>
    <w:rsid w:val="004124EB"/>
    <w:rsid w:val="0041443D"/>
    <w:rsid w:val="00414C59"/>
    <w:rsid w:val="00415440"/>
    <w:rsid w:val="0041627F"/>
    <w:rsid w:val="00416EAA"/>
    <w:rsid w:val="00417C18"/>
    <w:rsid w:val="00420476"/>
    <w:rsid w:val="004213D8"/>
    <w:rsid w:val="004216FB"/>
    <w:rsid w:val="00423608"/>
    <w:rsid w:val="004237B2"/>
    <w:rsid w:val="004241F6"/>
    <w:rsid w:val="00424BA4"/>
    <w:rsid w:val="00425A99"/>
    <w:rsid w:val="00425DB6"/>
    <w:rsid w:val="00425F38"/>
    <w:rsid w:val="00426362"/>
    <w:rsid w:val="0042747C"/>
    <w:rsid w:val="004275D4"/>
    <w:rsid w:val="00427811"/>
    <w:rsid w:val="00427B85"/>
    <w:rsid w:val="0043055E"/>
    <w:rsid w:val="004316A7"/>
    <w:rsid w:val="00432574"/>
    <w:rsid w:val="004338C5"/>
    <w:rsid w:val="00436146"/>
    <w:rsid w:val="0043650F"/>
    <w:rsid w:val="004400EB"/>
    <w:rsid w:val="004405E8"/>
    <w:rsid w:val="00441132"/>
    <w:rsid w:val="00441F7B"/>
    <w:rsid w:val="004424A0"/>
    <w:rsid w:val="00442E0C"/>
    <w:rsid w:val="00443993"/>
    <w:rsid w:val="00444505"/>
    <w:rsid w:val="00444EAB"/>
    <w:rsid w:val="00446BD0"/>
    <w:rsid w:val="00447389"/>
    <w:rsid w:val="00447CF3"/>
    <w:rsid w:val="00451ABE"/>
    <w:rsid w:val="00451E92"/>
    <w:rsid w:val="00453095"/>
    <w:rsid w:val="004545F6"/>
    <w:rsid w:val="00454619"/>
    <w:rsid w:val="00454C47"/>
    <w:rsid w:val="00454D1C"/>
    <w:rsid w:val="00455743"/>
    <w:rsid w:val="00455E42"/>
    <w:rsid w:val="0045642B"/>
    <w:rsid w:val="004564B7"/>
    <w:rsid w:val="004572E9"/>
    <w:rsid w:val="004578E5"/>
    <w:rsid w:val="00460BD0"/>
    <w:rsid w:val="00461B0D"/>
    <w:rsid w:val="00461B21"/>
    <w:rsid w:val="00461FD3"/>
    <w:rsid w:val="004632FB"/>
    <w:rsid w:val="00464D2A"/>
    <w:rsid w:val="0046514B"/>
    <w:rsid w:val="00465AFB"/>
    <w:rsid w:val="00465E2F"/>
    <w:rsid w:val="00467351"/>
    <w:rsid w:val="00470738"/>
    <w:rsid w:val="00471EF5"/>
    <w:rsid w:val="00472769"/>
    <w:rsid w:val="004727DE"/>
    <w:rsid w:val="00473B53"/>
    <w:rsid w:val="00474B7F"/>
    <w:rsid w:val="00474D15"/>
    <w:rsid w:val="00474D1F"/>
    <w:rsid w:val="0047519C"/>
    <w:rsid w:val="00476494"/>
    <w:rsid w:val="00477050"/>
    <w:rsid w:val="0047784F"/>
    <w:rsid w:val="004818F0"/>
    <w:rsid w:val="00482590"/>
    <w:rsid w:val="0048330D"/>
    <w:rsid w:val="00483AB0"/>
    <w:rsid w:val="00483C5A"/>
    <w:rsid w:val="0048453F"/>
    <w:rsid w:val="004856F4"/>
    <w:rsid w:val="0048586E"/>
    <w:rsid w:val="0048632B"/>
    <w:rsid w:val="004875D6"/>
    <w:rsid w:val="00491402"/>
    <w:rsid w:val="00491597"/>
    <w:rsid w:val="00492919"/>
    <w:rsid w:val="00495EAE"/>
    <w:rsid w:val="00496D13"/>
    <w:rsid w:val="004A0FB7"/>
    <w:rsid w:val="004A2306"/>
    <w:rsid w:val="004A2B4F"/>
    <w:rsid w:val="004A36A0"/>
    <w:rsid w:val="004A5569"/>
    <w:rsid w:val="004A579C"/>
    <w:rsid w:val="004A79C4"/>
    <w:rsid w:val="004A7BF0"/>
    <w:rsid w:val="004A7E0C"/>
    <w:rsid w:val="004B0177"/>
    <w:rsid w:val="004B104E"/>
    <w:rsid w:val="004B1BC4"/>
    <w:rsid w:val="004B2BAE"/>
    <w:rsid w:val="004B31FD"/>
    <w:rsid w:val="004B3F8E"/>
    <w:rsid w:val="004B4F8E"/>
    <w:rsid w:val="004B5E05"/>
    <w:rsid w:val="004B6D06"/>
    <w:rsid w:val="004B6FA3"/>
    <w:rsid w:val="004C0F11"/>
    <w:rsid w:val="004C1065"/>
    <w:rsid w:val="004C1518"/>
    <w:rsid w:val="004C1645"/>
    <w:rsid w:val="004C1B47"/>
    <w:rsid w:val="004C1BD4"/>
    <w:rsid w:val="004C1C0C"/>
    <w:rsid w:val="004C1C11"/>
    <w:rsid w:val="004C2078"/>
    <w:rsid w:val="004C22E7"/>
    <w:rsid w:val="004C231F"/>
    <w:rsid w:val="004C28E6"/>
    <w:rsid w:val="004C3D9D"/>
    <w:rsid w:val="004C4869"/>
    <w:rsid w:val="004C542E"/>
    <w:rsid w:val="004C60FF"/>
    <w:rsid w:val="004C69E2"/>
    <w:rsid w:val="004C6C27"/>
    <w:rsid w:val="004C7CC5"/>
    <w:rsid w:val="004D0411"/>
    <w:rsid w:val="004D0FBC"/>
    <w:rsid w:val="004D14BF"/>
    <w:rsid w:val="004D1F90"/>
    <w:rsid w:val="004D58C5"/>
    <w:rsid w:val="004D58FB"/>
    <w:rsid w:val="004D5951"/>
    <w:rsid w:val="004D622F"/>
    <w:rsid w:val="004D71F5"/>
    <w:rsid w:val="004E1410"/>
    <w:rsid w:val="004E216F"/>
    <w:rsid w:val="004E23AE"/>
    <w:rsid w:val="004E7C63"/>
    <w:rsid w:val="004F0AAB"/>
    <w:rsid w:val="004F1EC1"/>
    <w:rsid w:val="004F485F"/>
    <w:rsid w:val="004F620C"/>
    <w:rsid w:val="004F7EF5"/>
    <w:rsid w:val="005004BC"/>
    <w:rsid w:val="00501914"/>
    <w:rsid w:val="00501DB6"/>
    <w:rsid w:val="0050313D"/>
    <w:rsid w:val="0050346B"/>
    <w:rsid w:val="0050382A"/>
    <w:rsid w:val="00503BDC"/>
    <w:rsid w:val="005043CE"/>
    <w:rsid w:val="00504FF8"/>
    <w:rsid w:val="00506258"/>
    <w:rsid w:val="005068D8"/>
    <w:rsid w:val="00506C77"/>
    <w:rsid w:val="00507FB4"/>
    <w:rsid w:val="00510410"/>
    <w:rsid w:val="005119D2"/>
    <w:rsid w:val="005119EA"/>
    <w:rsid w:val="00511B96"/>
    <w:rsid w:val="00511FAE"/>
    <w:rsid w:val="00512455"/>
    <w:rsid w:val="00513314"/>
    <w:rsid w:val="005134BD"/>
    <w:rsid w:val="00513D9C"/>
    <w:rsid w:val="00514F7A"/>
    <w:rsid w:val="00515BF7"/>
    <w:rsid w:val="00521198"/>
    <w:rsid w:val="00521933"/>
    <w:rsid w:val="00522839"/>
    <w:rsid w:val="00524819"/>
    <w:rsid w:val="00526272"/>
    <w:rsid w:val="005263D3"/>
    <w:rsid w:val="00530372"/>
    <w:rsid w:val="0053063D"/>
    <w:rsid w:val="005308EC"/>
    <w:rsid w:val="00532758"/>
    <w:rsid w:val="00532F00"/>
    <w:rsid w:val="0053652A"/>
    <w:rsid w:val="0053781C"/>
    <w:rsid w:val="00537990"/>
    <w:rsid w:val="00540AD3"/>
    <w:rsid w:val="00541D93"/>
    <w:rsid w:val="00542ECF"/>
    <w:rsid w:val="005438EC"/>
    <w:rsid w:val="005446FD"/>
    <w:rsid w:val="00544D3C"/>
    <w:rsid w:val="005456DE"/>
    <w:rsid w:val="00545966"/>
    <w:rsid w:val="00545F60"/>
    <w:rsid w:val="00545FE2"/>
    <w:rsid w:val="00547228"/>
    <w:rsid w:val="00547274"/>
    <w:rsid w:val="005474EE"/>
    <w:rsid w:val="00552223"/>
    <w:rsid w:val="005522CC"/>
    <w:rsid w:val="00552854"/>
    <w:rsid w:val="00553299"/>
    <w:rsid w:val="00553A1C"/>
    <w:rsid w:val="00553B5C"/>
    <w:rsid w:val="005544B5"/>
    <w:rsid w:val="00554699"/>
    <w:rsid w:val="005548D2"/>
    <w:rsid w:val="00554FD6"/>
    <w:rsid w:val="00555670"/>
    <w:rsid w:val="00555697"/>
    <w:rsid w:val="005558CF"/>
    <w:rsid w:val="00555B3E"/>
    <w:rsid w:val="00555EAB"/>
    <w:rsid w:val="00556352"/>
    <w:rsid w:val="005566C4"/>
    <w:rsid w:val="00557661"/>
    <w:rsid w:val="00557ECC"/>
    <w:rsid w:val="00561205"/>
    <w:rsid w:val="005612AB"/>
    <w:rsid w:val="00562BA5"/>
    <w:rsid w:val="00562D78"/>
    <w:rsid w:val="00563520"/>
    <w:rsid w:val="00564D80"/>
    <w:rsid w:val="00564E56"/>
    <w:rsid w:val="00565210"/>
    <w:rsid w:val="0056537B"/>
    <w:rsid w:val="00565884"/>
    <w:rsid w:val="005701F7"/>
    <w:rsid w:val="00572049"/>
    <w:rsid w:val="005721BC"/>
    <w:rsid w:val="005734DE"/>
    <w:rsid w:val="005735E5"/>
    <w:rsid w:val="005742E3"/>
    <w:rsid w:val="00574AC6"/>
    <w:rsid w:val="00575E48"/>
    <w:rsid w:val="005767EC"/>
    <w:rsid w:val="00576B96"/>
    <w:rsid w:val="00582124"/>
    <w:rsid w:val="00582312"/>
    <w:rsid w:val="005827E5"/>
    <w:rsid w:val="005831FF"/>
    <w:rsid w:val="005843B4"/>
    <w:rsid w:val="00586566"/>
    <w:rsid w:val="00586676"/>
    <w:rsid w:val="005915E6"/>
    <w:rsid w:val="00593759"/>
    <w:rsid w:val="005944FA"/>
    <w:rsid w:val="0059469F"/>
    <w:rsid w:val="00596C23"/>
    <w:rsid w:val="00596E4F"/>
    <w:rsid w:val="005974B8"/>
    <w:rsid w:val="005A1C81"/>
    <w:rsid w:val="005A1E4F"/>
    <w:rsid w:val="005A2036"/>
    <w:rsid w:val="005A35DD"/>
    <w:rsid w:val="005A42DD"/>
    <w:rsid w:val="005A6168"/>
    <w:rsid w:val="005A73F8"/>
    <w:rsid w:val="005B03F1"/>
    <w:rsid w:val="005B1881"/>
    <w:rsid w:val="005B1ABB"/>
    <w:rsid w:val="005B2B7F"/>
    <w:rsid w:val="005B37AD"/>
    <w:rsid w:val="005B3873"/>
    <w:rsid w:val="005B3B59"/>
    <w:rsid w:val="005B412C"/>
    <w:rsid w:val="005B5727"/>
    <w:rsid w:val="005B67F5"/>
    <w:rsid w:val="005B7E63"/>
    <w:rsid w:val="005C00D4"/>
    <w:rsid w:val="005C0A40"/>
    <w:rsid w:val="005C1854"/>
    <w:rsid w:val="005C1AFF"/>
    <w:rsid w:val="005C3D55"/>
    <w:rsid w:val="005C3E50"/>
    <w:rsid w:val="005C48F6"/>
    <w:rsid w:val="005C4F7A"/>
    <w:rsid w:val="005C52B8"/>
    <w:rsid w:val="005C5935"/>
    <w:rsid w:val="005C5DE1"/>
    <w:rsid w:val="005C5F93"/>
    <w:rsid w:val="005C6D8D"/>
    <w:rsid w:val="005C7DF5"/>
    <w:rsid w:val="005D044B"/>
    <w:rsid w:val="005D0764"/>
    <w:rsid w:val="005D0A8C"/>
    <w:rsid w:val="005D6404"/>
    <w:rsid w:val="005D64BD"/>
    <w:rsid w:val="005D64F2"/>
    <w:rsid w:val="005D7140"/>
    <w:rsid w:val="005D721F"/>
    <w:rsid w:val="005D7E6D"/>
    <w:rsid w:val="005E01DE"/>
    <w:rsid w:val="005E01EC"/>
    <w:rsid w:val="005E0B84"/>
    <w:rsid w:val="005E1F91"/>
    <w:rsid w:val="005E20FD"/>
    <w:rsid w:val="005E412E"/>
    <w:rsid w:val="005E4CAD"/>
    <w:rsid w:val="005E5B4D"/>
    <w:rsid w:val="005E6B3B"/>
    <w:rsid w:val="005F3B8E"/>
    <w:rsid w:val="005F4CEA"/>
    <w:rsid w:val="005F4DEC"/>
    <w:rsid w:val="005F645E"/>
    <w:rsid w:val="00600927"/>
    <w:rsid w:val="00600A87"/>
    <w:rsid w:val="006024E4"/>
    <w:rsid w:val="0060380E"/>
    <w:rsid w:val="00603B4D"/>
    <w:rsid w:val="00603B50"/>
    <w:rsid w:val="00603CE6"/>
    <w:rsid w:val="00605A21"/>
    <w:rsid w:val="006070CA"/>
    <w:rsid w:val="006075E8"/>
    <w:rsid w:val="0061032B"/>
    <w:rsid w:val="00610A6C"/>
    <w:rsid w:val="00610FB2"/>
    <w:rsid w:val="006110E8"/>
    <w:rsid w:val="006114FF"/>
    <w:rsid w:val="00612037"/>
    <w:rsid w:val="00615767"/>
    <w:rsid w:val="00615B20"/>
    <w:rsid w:val="00616C11"/>
    <w:rsid w:val="00620306"/>
    <w:rsid w:val="006205E0"/>
    <w:rsid w:val="00621342"/>
    <w:rsid w:val="00621B95"/>
    <w:rsid w:val="00624A17"/>
    <w:rsid w:val="00624CC3"/>
    <w:rsid w:val="006259FE"/>
    <w:rsid w:val="006264B1"/>
    <w:rsid w:val="006265C5"/>
    <w:rsid w:val="006270D2"/>
    <w:rsid w:val="006275DD"/>
    <w:rsid w:val="00627815"/>
    <w:rsid w:val="00631480"/>
    <w:rsid w:val="00631D98"/>
    <w:rsid w:val="006350CE"/>
    <w:rsid w:val="0064022F"/>
    <w:rsid w:val="00640CDF"/>
    <w:rsid w:val="00641364"/>
    <w:rsid w:val="00642A11"/>
    <w:rsid w:val="00643D21"/>
    <w:rsid w:val="006447D4"/>
    <w:rsid w:val="00644AA2"/>
    <w:rsid w:val="00644DA8"/>
    <w:rsid w:val="00644DE3"/>
    <w:rsid w:val="00645313"/>
    <w:rsid w:val="00646359"/>
    <w:rsid w:val="00647729"/>
    <w:rsid w:val="006505F0"/>
    <w:rsid w:val="00650721"/>
    <w:rsid w:val="00651256"/>
    <w:rsid w:val="0065173D"/>
    <w:rsid w:val="00652246"/>
    <w:rsid w:val="00654791"/>
    <w:rsid w:val="00655686"/>
    <w:rsid w:val="00655B7F"/>
    <w:rsid w:val="00656471"/>
    <w:rsid w:val="00656578"/>
    <w:rsid w:val="0065683C"/>
    <w:rsid w:val="00656D19"/>
    <w:rsid w:val="00657833"/>
    <w:rsid w:val="006605E3"/>
    <w:rsid w:val="006611FE"/>
    <w:rsid w:val="00661AEE"/>
    <w:rsid w:val="00661DA2"/>
    <w:rsid w:val="006633AA"/>
    <w:rsid w:val="006635B2"/>
    <w:rsid w:val="00663D09"/>
    <w:rsid w:val="00663DB2"/>
    <w:rsid w:val="00664A91"/>
    <w:rsid w:val="006653CF"/>
    <w:rsid w:val="00665C52"/>
    <w:rsid w:val="006667E8"/>
    <w:rsid w:val="00666A6B"/>
    <w:rsid w:val="00670083"/>
    <w:rsid w:val="006707D7"/>
    <w:rsid w:val="00670F27"/>
    <w:rsid w:val="0067128B"/>
    <w:rsid w:val="0067159D"/>
    <w:rsid w:val="00671B96"/>
    <w:rsid w:val="006731E0"/>
    <w:rsid w:val="006739B6"/>
    <w:rsid w:val="00673B09"/>
    <w:rsid w:val="00675885"/>
    <w:rsid w:val="00676CA5"/>
    <w:rsid w:val="00681EA3"/>
    <w:rsid w:val="00681F8C"/>
    <w:rsid w:val="00683D24"/>
    <w:rsid w:val="006843ED"/>
    <w:rsid w:val="006845C9"/>
    <w:rsid w:val="0068461E"/>
    <w:rsid w:val="00684C2F"/>
    <w:rsid w:val="00685D05"/>
    <w:rsid w:val="00692445"/>
    <w:rsid w:val="00693D43"/>
    <w:rsid w:val="00693E98"/>
    <w:rsid w:val="00694139"/>
    <w:rsid w:val="00694C31"/>
    <w:rsid w:val="00695B53"/>
    <w:rsid w:val="006961F8"/>
    <w:rsid w:val="00696E31"/>
    <w:rsid w:val="00697EAC"/>
    <w:rsid w:val="006A0B15"/>
    <w:rsid w:val="006A0B48"/>
    <w:rsid w:val="006A101C"/>
    <w:rsid w:val="006A15A0"/>
    <w:rsid w:val="006A1C4C"/>
    <w:rsid w:val="006A2165"/>
    <w:rsid w:val="006A2915"/>
    <w:rsid w:val="006A3DBD"/>
    <w:rsid w:val="006A42F0"/>
    <w:rsid w:val="006A4A78"/>
    <w:rsid w:val="006A4BAA"/>
    <w:rsid w:val="006A55F5"/>
    <w:rsid w:val="006A57C7"/>
    <w:rsid w:val="006A62E0"/>
    <w:rsid w:val="006A7EE1"/>
    <w:rsid w:val="006B00FD"/>
    <w:rsid w:val="006B10DD"/>
    <w:rsid w:val="006B18E8"/>
    <w:rsid w:val="006B3094"/>
    <w:rsid w:val="006B76AD"/>
    <w:rsid w:val="006B7CCA"/>
    <w:rsid w:val="006C018A"/>
    <w:rsid w:val="006C1E1D"/>
    <w:rsid w:val="006C1F1F"/>
    <w:rsid w:val="006C343D"/>
    <w:rsid w:val="006C46F6"/>
    <w:rsid w:val="006C64DB"/>
    <w:rsid w:val="006C7387"/>
    <w:rsid w:val="006D0938"/>
    <w:rsid w:val="006D126A"/>
    <w:rsid w:val="006D21C5"/>
    <w:rsid w:val="006D25CD"/>
    <w:rsid w:val="006D312B"/>
    <w:rsid w:val="006D3C13"/>
    <w:rsid w:val="006D4B52"/>
    <w:rsid w:val="006D4FB5"/>
    <w:rsid w:val="006D5A93"/>
    <w:rsid w:val="006D5D5D"/>
    <w:rsid w:val="006D5F14"/>
    <w:rsid w:val="006D7848"/>
    <w:rsid w:val="006E0AE6"/>
    <w:rsid w:val="006E0EBC"/>
    <w:rsid w:val="006E10CE"/>
    <w:rsid w:val="006E24CB"/>
    <w:rsid w:val="006E301A"/>
    <w:rsid w:val="006E32C1"/>
    <w:rsid w:val="006E3467"/>
    <w:rsid w:val="006E3F9A"/>
    <w:rsid w:val="006E43FD"/>
    <w:rsid w:val="006E4571"/>
    <w:rsid w:val="006E5A7F"/>
    <w:rsid w:val="006E5FE9"/>
    <w:rsid w:val="006E6FF2"/>
    <w:rsid w:val="006E71C8"/>
    <w:rsid w:val="006F1BBB"/>
    <w:rsid w:val="006F3110"/>
    <w:rsid w:val="006F3ECF"/>
    <w:rsid w:val="006F40E3"/>
    <w:rsid w:val="006F5152"/>
    <w:rsid w:val="006F5577"/>
    <w:rsid w:val="006F5BA9"/>
    <w:rsid w:val="006F5CF5"/>
    <w:rsid w:val="007007C0"/>
    <w:rsid w:val="00701855"/>
    <w:rsid w:val="0070203C"/>
    <w:rsid w:val="007036F7"/>
    <w:rsid w:val="0070389A"/>
    <w:rsid w:val="007043E8"/>
    <w:rsid w:val="007050F6"/>
    <w:rsid w:val="00705547"/>
    <w:rsid w:val="007065CF"/>
    <w:rsid w:val="0070663D"/>
    <w:rsid w:val="00711061"/>
    <w:rsid w:val="007117D8"/>
    <w:rsid w:val="00711AE3"/>
    <w:rsid w:val="00712615"/>
    <w:rsid w:val="00713A33"/>
    <w:rsid w:val="00713B29"/>
    <w:rsid w:val="00713E89"/>
    <w:rsid w:val="0071736E"/>
    <w:rsid w:val="00717544"/>
    <w:rsid w:val="007177B0"/>
    <w:rsid w:val="00717E7A"/>
    <w:rsid w:val="00717FF9"/>
    <w:rsid w:val="007205C2"/>
    <w:rsid w:val="007209EF"/>
    <w:rsid w:val="00721EAC"/>
    <w:rsid w:val="00722581"/>
    <w:rsid w:val="00723497"/>
    <w:rsid w:val="00723B79"/>
    <w:rsid w:val="00724BFE"/>
    <w:rsid w:val="007251BF"/>
    <w:rsid w:val="00725C9F"/>
    <w:rsid w:val="007270DB"/>
    <w:rsid w:val="00727C30"/>
    <w:rsid w:val="0073038F"/>
    <w:rsid w:val="00731049"/>
    <w:rsid w:val="007372F6"/>
    <w:rsid w:val="00741CB0"/>
    <w:rsid w:val="007426DB"/>
    <w:rsid w:val="00743393"/>
    <w:rsid w:val="00743717"/>
    <w:rsid w:val="00743D2E"/>
    <w:rsid w:val="00743EA5"/>
    <w:rsid w:val="00745722"/>
    <w:rsid w:val="0074622F"/>
    <w:rsid w:val="00746D21"/>
    <w:rsid w:val="007508DB"/>
    <w:rsid w:val="00751E3A"/>
    <w:rsid w:val="00752339"/>
    <w:rsid w:val="0075298F"/>
    <w:rsid w:val="00752DD9"/>
    <w:rsid w:val="00752F22"/>
    <w:rsid w:val="00754763"/>
    <w:rsid w:val="007548AB"/>
    <w:rsid w:val="00754CD7"/>
    <w:rsid w:val="00755A57"/>
    <w:rsid w:val="00755C2C"/>
    <w:rsid w:val="00755F52"/>
    <w:rsid w:val="00760371"/>
    <w:rsid w:val="0076177F"/>
    <w:rsid w:val="00761C48"/>
    <w:rsid w:val="007622BF"/>
    <w:rsid w:val="007641BA"/>
    <w:rsid w:val="007653ED"/>
    <w:rsid w:val="00767321"/>
    <w:rsid w:val="00770DEA"/>
    <w:rsid w:val="0077101E"/>
    <w:rsid w:val="007711A5"/>
    <w:rsid w:val="0077134D"/>
    <w:rsid w:val="007717A3"/>
    <w:rsid w:val="00773958"/>
    <w:rsid w:val="00773F1E"/>
    <w:rsid w:val="0077445F"/>
    <w:rsid w:val="007753DD"/>
    <w:rsid w:val="00775B57"/>
    <w:rsid w:val="00776C3D"/>
    <w:rsid w:val="00776FC3"/>
    <w:rsid w:val="007772D5"/>
    <w:rsid w:val="00777888"/>
    <w:rsid w:val="00780330"/>
    <w:rsid w:val="00780533"/>
    <w:rsid w:val="00780B02"/>
    <w:rsid w:val="00780BDD"/>
    <w:rsid w:val="00780D47"/>
    <w:rsid w:val="0078477E"/>
    <w:rsid w:val="00785BE3"/>
    <w:rsid w:val="0078646B"/>
    <w:rsid w:val="007873BF"/>
    <w:rsid w:val="00787870"/>
    <w:rsid w:val="00787FFA"/>
    <w:rsid w:val="0079033D"/>
    <w:rsid w:val="00790FC4"/>
    <w:rsid w:val="00793D57"/>
    <w:rsid w:val="00794D80"/>
    <w:rsid w:val="00794F85"/>
    <w:rsid w:val="00795730"/>
    <w:rsid w:val="00795923"/>
    <w:rsid w:val="00795CF1"/>
    <w:rsid w:val="00796E01"/>
    <w:rsid w:val="007A3376"/>
    <w:rsid w:val="007A38F5"/>
    <w:rsid w:val="007A3980"/>
    <w:rsid w:val="007A408A"/>
    <w:rsid w:val="007A5797"/>
    <w:rsid w:val="007A78CA"/>
    <w:rsid w:val="007A7DA9"/>
    <w:rsid w:val="007B0E9F"/>
    <w:rsid w:val="007B29C9"/>
    <w:rsid w:val="007B2F0D"/>
    <w:rsid w:val="007B301D"/>
    <w:rsid w:val="007B30E7"/>
    <w:rsid w:val="007B332A"/>
    <w:rsid w:val="007B3C64"/>
    <w:rsid w:val="007B4CAB"/>
    <w:rsid w:val="007B53FD"/>
    <w:rsid w:val="007B7678"/>
    <w:rsid w:val="007C02A0"/>
    <w:rsid w:val="007C1351"/>
    <w:rsid w:val="007C1584"/>
    <w:rsid w:val="007C2951"/>
    <w:rsid w:val="007C46FD"/>
    <w:rsid w:val="007C57A5"/>
    <w:rsid w:val="007C590A"/>
    <w:rsid w:val="007C7130"/>
    <w:rsid w:val="007D05C6"/>
    <w:rsid w:val="007D0E26"/>
    <w:rsid w:val="007D2ACC"/>
    <w:rsid w:val="007D346A"/>
    <w:rsid w:val="007D3B15"/>
    <w:rsid w:val="007D4635"/>
    <w:rsid w:val="007D4839"/>
    <w:rsid w:val="007D5873"/>
    <w:rsid w:val="007D6AC9"/>
    <w:rsid w:val="007D709B"/>
    <w:rsid w:val="007E0389"/>
    <w:rsid w:val="007E1AA6"/>
    <w:rsid w:val="007E43E5"/>
    <w:rsid w:val="007E4601"/>
    <w:rsid w:val="007E4766"/>
    <w:rsid w:val="007E4781"/>
    <w:rsid w:val="007E52AA"/>
    <w:rsid w:val="007E61C0"/>
    <w:rsid w:val="007E6D84"/>
    <w:rsid w:val="007E7316"/>
    <w:rsid w:val="007E7BC5"/>
    <w:rsid w:val="007F0F17"/>
    <w:rsid w:val="007F2868"/>
    <w:rsid w:val="007F33B9"/>
    <w:rsid w:val="007F5350"/>
    <w:rsid w:val="007F58F6"/>
    <w:rsid w:val="007F5DBB"/>
    <w:rsid w:val="007F6B42"/>
    <w:rsid w:val="00800C4C"/>
    <w:rsid w:val="00801D9E"/>
    <w:rsid w:val="008040D8"/>
    <w:rsid w:val="00805B3A"/>
    <w:rsid w:val="00805FE4"/>
    <w:rsid w:val="00806146"/>
    <w:rsid w:val="008071D8"/>
    <w:rsid w:val="00807355"/>
    <w:rsid w:val="00810CB1"/>
    <w:rsid w:val="00811136"/>
    <w:rsid w:val="00811672"/>
    <w:rsid w:val="00812B17"/>
    <w:rsid w:val="008131E2"/>
    <w:rsid w:val="00813E97"/>
    <w:rsid w:val="00814350"/>
    <w:rsid w:val="008143CA"/>
    <w:rsid w:val="00814447"/>
    <w:rsid w:val="00815BCF"/>
    <w:rsid w:val="00815DDD"/>
    <w:rsid w:val="0082053D"/>
    <w:rsid w:val="00820D4E"/>
    <w:rsid w:val="00824F06"/>
    <w:rsid w:val="0082567B"/>
    <w:rsid w:val="00825A01"/>
    <w:rsid w:val="0083114D"/>
    <w:rsid w:val="00831DD6"/>
    <w:rsid w:val="00833217"/>
    <w:rsid w:val="00834A60"/>
    <w:rsid w:val="00834AED"/>
    <w:rsid w:val="00835678"/>
    <w:rsid w:val="00835EE4"/>
    <w:rsid w:val="00836612"/>
    <w:rsid w:val="008377AC"/>
    <w:rsid w:val="0083784E"/>
    <w:rsid w:val="00841BF6"/>
    <w:rsid w:val="008428B2"/>
    <w:rsid w:val="00842AE3"/>
    <w:rsid w:val="00844F94"/>
    <w:rsid w:val="00845904"/>
    <w:rsid w:val="008511BD"/>
    <w:rsid w:val="008515D7"/>
    <w:rsid w:val="008516DB"/>
    <w:rsid w:val="00851DDD"/>
    <w:rsid w:val="0085211B"/>
    <w:rsid w:val="008522F7"/>
    <w:rsid w:val="00852FB3"/>
    <w:rsid w:val="00857422"/>
    <w:rsid w:val="008606B6"/>
    <w:rsid w:val="008607B8"/>
    <w:rsid w:val="00860D90"/>
    <w:rsid w:val="00861018"/>
    <w:rsid w:val="008621F9"/>
    <w:rsid w:val="00862E45"/>
    <w:rsid w:val="00863795"/>
    <w:rsid w:val="00863E8E"/>
    <w:rsid w:val="008642A5"/>
    <w:rsid w:val="0086505D"/>
    <w:rsid w:val="008658CC"/>
    <w:rsid w:val="008659AA"/>
    <w:rsid w:val="00866556"/>
    <w:rsid w:val="00866AE4"/>
    <w:rsid w:val="008675AB"/>
    <w:rsid w:val="008678C8"/>
    <w:rsid w:val="00870181"/>
    <w:rsid w:val="00870648"/>
    <w:rsid w:val="00873091"/>
    <w:rsid w:val="00873D9A"/>
    <w:rsid w:val="00874B35"/>
    <w:rsid w:val="00875472"/>
    <w:rsid w:val="008762E0"/>
    <w:rsid w:val="00876A99"/>
    <w:rsid w:val="00880A8C"/>
    <w:rsid w:val="00881317"/>
    <w:rsid w:val="008839A8"/>
    <w:rsid w:val="00883AE8"/>
    <w:rsid w:val="00884933"/>
    <w:rsid w:val="00884ECC"/>
    <w:rsid w:val="0088557D"/>
    <w:rsid w:val="00887ED8"/>
    <w:rsid w:val="00890031"/>
    <w:rsid w:val="008925A6"/>
    <w:rsid w:val="00892ADF"/>
    <w:rsid w:val="00893D7E"/>
    <w:rsid w:val="008943AF"/>
    <w:rsid w:val="00895E12"/>
    <w:rsid w:val="008969E9"/>
    <w:rsid w:val="0089726B"/>
    <w:rsid w:val="00897415"/>
    <w:rsid w:val="00897F92"/>
    <w:rsid w:val="008A0A30"/>
    <w:rsid w:val="008A0F24"/>
    <w:rsid w:val="008A1FB0"/>
    <w:rsid w:val="008A3384"/>
    <w:rsid w:val="008A38D1"/>
    <w:rsid w:val="008A3E77"/>
    <w:rsid w:val="008A4A5E"/>
    <w:rsid w:val="008A4ABD"/>
    <w:rsid w:val="008A4DBD"/>
    <w:rsid w:val="008A5FF1"/>
    <w:rsid w:val="008B049D"/>
    <w:rsid w:val="008B2053"/>
    <w:rsid w:val="008B2D27"/>
    <w:rsid w:val="008B3E52"/>
    <w:rsid w:val="008B4B16"/>
    <w:rsid w:val="008B4D3F"/>
    <w:rsid w:val="008B5307"/>
    <w:rsid w:val="008B5A74"/>
    <w:rsid w:val="008B62D5"/>
    <w:rsid w:val="008B68CA"/>
    <w:rsid w:val="008C0442"/>
    <w:rsid w:val="008C2847"/>
    <w:rsid w:val="008C3CA2"/>
    <w:rsid w:val="008C4B23"/>
    <w:rsid w:val="008C5377"/>
    <w:rsid w:val="008C594B"/>
    <w:rsid w:val="008C5E66"/>
    <w:rsid w:val="008C7333"/>
    <w:rsid w:val="008D172A"/>
    <w:rsid w:val="008D2289"/>
    <w:rsid w:val="008D26DE"/>
    <w:rsid w:val="008D3106"/>
    <w:rsid w:val="008D396B"/>
    <w:rsid w:val="008D4406"/>
    <w:rsid w:val="008D4413"/>
    <w:rsid w:val="008D46D8"/>
    <w:rsid w:val="008D6E67"/>
    <w:rsid w:val="008E19CA"/>
    <w:rsid w:val="008E3C2D"/>
    <w:rsid w:val="008E3E38"/>
    <w:rsid w:val="008E4123"/>
    <w:rsid w:val="008E47F6"/>
    <w:rsid w:val="008E631A"/>
    <w:rsid w:val="008F01B7"/>
    <w:rsid w:val="008F09F5"/>
    <w:rsid w:val="008F132D"/>
    <w:rsid w:val="008F1C1D"/>
    <w:rsid w:val="008F7592"/>
    <w:rsid w:val="008F7999"/>
    <w:rsid w:val="00900C31"/>
    <w:rsid w:val="00902560"/>
    <w:rsid w:val="00903B08"/>
    <w:rsid w:val="0090446C"/>
    <w:rsid w:val="00905B99"/>
    <w:rsid w:val="00906676"/>
    <w:rsid w:val="00906B8F"/>
    <w:rsid w:val="00910060"/>
    <w:rsid w:val="009128AB"/>
    <w:rsid w:val="009138FD"/>
    <w:rsid w:val="0091402F"/>
    <w:rsid w:val="00914DF2"/>
    <w:rsid w:val="009157B2"/>
    <w:rsid w:val="0091583A"/>
    <w:rsid w:val="00915F07"/>
    <w:rsid w:val="00917031"/>
    <w:rsid w:val="0091723B"/>
    <w:rsid w:val="00920E8C"/>
    <w:rsid w:val="0092134A"/>
    <w:rsid w:val="00921AD6"/>
    <w:rsid w:val="00922F55"/>
    <w:rsid w:val="009256F4"/>
    <w:rsid w:val="0092670A"/>
    <w:rsid w:val="00926D54"/>
    <w:rsid w:val="00930325"/>
    <w:rsid w:val="0093092E"/>
    <w:rsid w:val="00930DF1"/>
    <w:rsid w:val="00933284"/>
    <w:rsid w:val="00934ADA"/>
    <w:rsid w:val="009369AA"/>
    <w:rsid w:val="00936A5F"/>
    <w:rsid w:val="00936DDF"/>
    <w:rsid w:val="00936DF4"/>
    <w:rsid w:val="00940C0D"/>
    <w:rsid w:val="00940CDF"/>
    <w:rsid w:val="00940CF1"/>
    <w:rsid w:val="0094122F"/>
    <w:rsid w:val="0094202B"/>
    <w:rsid w:val="00943B27"/>
    <w:rsid w:val="00943B9F"/>
    <w:rsid w:val="00943F7F"/>
    <w:rsid w:val="0094581F"/>
    <w:rsid w:val="00945B15"/>
    <w:rsid w:val="00946173"/>
    <w:rsid w:val="00950205"/>
    <w:rsid w:val="00952E84"/>
    <w:rsid w:val="00953C20"/>
    <w:rsid w:val="00955415"/>
    <w:rsid w:val="00955E0D"/>
    <w:rsid w:val="0095667B"/>
    <w:rsid w:val="00957F2F"/>
    <w:rsid w:val="00960922"/>
    <w:rsid w:val="00962803"/>
    <w:rsid w:val="00962E82"/>
    <w:rsid w:val="00962F6D"/>
    <w:rsid w:val="00965127"/>
    <w:rsid w:val="00965712"/>
    <w:rsid w:val="0096577D"/>
    <w:rsid w:val="00965C02"/>
    <w:rsid w:val="00966F3E"/>
    <w:rsid w:val="00967D38"/>
    <w:rsid w:val="00972CA2"/>
    <w:rsid w:val="00973020"/>
    <w:rsid w:val="00973024"/>
    <w:rsid w:val="009739A0"/>
    <w:rsid w:val="00974B5A"/>
    <w:rsid w:val="00974BD7"/>
    <w:rsid w:val="00975DA6"/>
    <w:rsid w:val="00975E8C"/>
    <w:rsid w:val="009761F4"/>
    <w:rsid w:val="00976808"/>
    <w:rsid w:val="00976D6F"/>
    <w:rsid w:val="0097768C"/>
    <w:rsid w:val="009803C4"/>
    <w:rsid w:val="009804FA"/>
    <w:rsid w:val="00980C71"/>
    <w:rsid w:val="00980EF1"/>
    <w:rsid w:val="009814E7"/>
    <w:rsid w:val="00981A02"/>
    <w:rsid w:val="00981AAC"/>
    <w:rsid w:val="00981F97"/>
    <w:rsid w:val="00982269"/>
    <w:rsid w:val="00983233"/>
    <w:rsid w:val="00986375"/>
    <w:rsid w:val="009875A6"/>
    <w:rsid w:val="0098779B"/>
    <w:rsid w:val="00987AE2"/>
    <w:rsid w:val="00991238"/>
    <w:rsid w:val="00992790"/>
    <w:rsid w:val="00992A12"/>
    <w:rsid w:val="00993531"/>
    <w:rsid w:val="00996DDD"/>
    <w:rsid w:val="0099734B"/>
    <w:rsid w:val="009A03FD"/>
    <w:rsid w:val="009A0452"/>
    <w:rsid w:val="009A0653"/>
    <w:rsid w:val="009A0BF0"/>
    <w:rsid w:val="009A2093"/>
    <w:rsid w:val="009A2670"/>
    <w:rsid w:val="009A3701"/>
    <w:rsid w:val="009A6C97"/>
    <w:rsid w:val="009A791B"/>
    <w:rsid w:val="009B028C"/>
    <w:rsid w:val="009B0C51"/>
    <w:rsid w:val="009B171D"/>
    <w:rsid w:val="009B1C0E"/>
    <w:rsid w:val="009B26C2"/>
    <w:rsid w:val="009B324D"/>
    <w:rsid w:val="009B4844"/>
    <w:rsid w:val="009B4FAF"/>
    <w:rsid w:val="009B639E"/>
    <w:rsid w:val="009B6F35"/>
    <w:rsid w:val="009B7A10"/>
    <w:rsid w:val="009C18A4"/>
    <w:rsid w:val="009C2900"/>
    <w:rsid w:val="009C2F8E"/>
    <w:rsid w:val="009C5ADE"/>
    <w:rsid w:val="009C641F"/>
    <w:rsid w:val="009C65CC"/>
    <w:rsid w:val="009C6800"/>
    <w:rsid w:val="009C6D96"/>
    <w:rsid w:val="009D036A"/>
    <w:rsid w:val="009D0B65"/>
    <w:rsid w:val="009D0F3F"/>
    <w:rsid w:val="009D21FB"/>
    <w:rsid w:val="009D2587"/>
    <w:rsid w:val="009D3110"/>
    <w:rsid w:val="009D37D7"/>
    <w:rsid w:val="009D3DE9"/>
    <w:rsid w:val="009D58D4"/>
    <w:rsid w:val="009D59BD"/>
    <w:rsid w:val="009D5F8E"/>
    <w:rsid w:val="009E0951"/>
    <w:rsid w:val="009E09B6"/>
    <w:rsid w:val="009E1C44"/>
    <w:rsid w:val="009E29D5"/>
    <w:rsid w:val="009E328F"/>
    <w:rsid w:val="009E3451"/>
    <w:rsid w:val="009E3517"/>
    <w:rsid w:val="009E46BB"/>
    <w:rsid w:val="009E661D"/>
    <w:rsid w:val="009E6C65"/>
    <w:rsid w:val="009F238E"/>
    <w:rsid w:val="009F2ECB"/>
    <w:rsid w:val="009F32DC"/>
    <w:rsid w:val="009F3376"/>
    <w:rsid w:val="009F3FC1"/>
    <w:rsid w:val="009F4C2B"/>
    <w:rsid w:val="009F50CB"/>
    <w:rsid w:val="009F539B"/>
    <w:rsid w:val="009F6540"/>
    <w:rsid w:val="009F74F6"/>
    <w:rsid w:val="00A00210"/>
    <w:rsid w:val="00A00743"/>
    <w:rsid w:val="00A009DE"/>
    <w:rsid w:val="00A016FB"/>
    <w:rsid w:val="00A02244"/>
    <w:rsid w:val="00A0300B"/>
    <w:rsid w:val="00A04ED2"/>
    <w:rsid w:val="00A05975"/>
    <w:rsid w:val="00A05D51"/>
    <w:rsid w:val="00A0641C"/>
    <w:rsid w:val="00A066B5"/>
    <w:rsid w:val="00A067A9"/>
    <w:rsid w:val="00A06C2A"/>
    <w:rsid w:val="00A07CAB"/>
    <w:rsid w:val="00A10AC7"/>
    <w:rsid w:val="00A10EF3"/>
    <w:rsid w:val="00A13ABA"/>
    <w:rsid w:val="00A14D82"/>
    <w:rsid w:val="00A164A2"/>
    <w:rsid w:val="00A17AAB"/>
    <w:rsid w:val="00A20449"/>
    <w:rsid w:val="00A224AA"/>
    <w:rsid w:val="00A23375"/>
    <w:rsid w:val="00A237EF"/>
    <w:rsid w:val="00A24A44"/>
    <w:rsid w:val="00A24C3F"/>
    <w:rsid w:val="00A24FFD"/>
    <w:rsid w:val="00A27297"/>
    <w:rsid w:val="00A27366"/>
    <w:rsid w:val="00A277C8"/>
    <w:rsid w:val="00A27FA0"/>
    <w:rsid w:val="00A30A18"/>
    <w:rsid w:val="00A31D82"/>
    <w:rsid w:val="00A338EB"/>
    <w:rsid w:val="00A33C7D"/>
    <w:rsid w:val="00A34285"/>
    <w:rsid w:val="00A34A91"/>
    <w:rsid w:val="00A3514B"/>
    <w:rsid w:val="00A3538D"/>
    <w:rsid w:val="00A35932"/>
    <w:rsid w:val="00A36039"/>
    <w:rsid w:val="00A36679"/>
    <w:rsid w:val="00A369AF"/>
    <w:rsid w:val="00A37405"/>
    <w:rsid w:val="00A37837"/>
    <w:rsid w:val="00A41452"/>
    <w:rsid w:val="00A41619"/>
    <w:rsid w:val="00A42338"/>
    <w:rsid w:val="00A441CB"/>
    <w:rsid w:val="00A46283"/>
    <w:rsid w:val="00A46BEC"/>
    <w:rsid w:val="00A46ECC"/>
    <w:rsid w:val="00A47523"/>
    <w:rsid w:val="00A4791E"/>
    <w:rsid w:val="00A50AAC"/>
    <w:rsid w:val="00A51BEA"/>
    <w:rsid w:val="00A51E11"/>
    <w:rsid w:val="00A560EF"/>
    <w:rsid w:val="00A57C4A"/>
    <w:rsid w:val="00A60F97"/>
    <w:rsid w:val="00A62FDB"/>
    <w:rsid w:val="00A64424"/>
    <w:rsid w:val="00A65313"/>
    <w:rsid w:val="00A657D4"/>
    <w:rsid w:val="00A672AF"/>
    <w:rsid w:val="00A6769F"/>
    <w:rsid w:val="00A70696"/>
    <w:rsid w:val="00A708BD"/>
    <w:rsid w:val="00A72672"/>
    <w:rsid w:val="00A72681"/>
    <w:rsid w:val="00A757B5"/>
    <w:rsid w:val="00A76B21"/>
    <w:rsid w:val="00A76EA9"/>
    <w:rsid w:val="00A8025F"/>
    <w:rsid w:val="00A80652"/>
    <w:rsid w:val="00A80986"/>
    <w:rsid w:val="00A819EC"/>
    <w:rsid w:val="00A81CC5"/>
    <w:rsid w:val="00A836E4"/>
    <w:rsid w:val="00A83A76"/>
    <w:rsid w:val="00A84227"/>
    <w:rsid w:val="00A85128"/>
    <w:rsid w:val="00A85798"/>
    <w:rsid w:val="00A901CB"/>
    <w:rsid w:val="00A902C1"/>
    <w:rsid w:val="00A91B8F"/>
    <w:rsid w:val="00A9306B"/>
    <w:rsid w:val="00A939A7"/>
    <w:rsid w:val="00A951B4"/>
    <w:rsid w:val="00A954A2"/>
    <w:rsid w:val="00A9559D"/>
    <w:rsid w:val="00A97D3A"/>
    <w:rsid w:val="00AA0122"/>
    <w:rsid w:val="00AA0E28"/>
    <w:rsid w:val="00AA14E6"/>
    <w:rsid w:val="00AA1E55"/>
    <w:rsid w:val="00AA2740"/>
    <w:rsid w:val="00AA2D5C"/>
    <w:rsid w:val="00AA64AB"/>
    <w:rsid w:val="00AA6CCD"/>
    <w:rsid w:val="00AB1806"/>
    <w:rsid w:val="00AB1C9B"/>
    <w:rsid w:val="00AB2C7B"/>
    <w:rsid w:val="00AB2EFD"/>
    <w:rsid w:val="00AB3814"/>
    <w:rsid w:val="00AB49D2"/>
    <w:rsid w:val="00AB5CA0"/>
    <w:rsid w:val="00AB73AC"/>
    <w:rsid w:val="00AB7B89"/>
    <w:rsid w:val="00AC0C99"/>
    <w:rsid w:val="00AC477E"/>
    <w:rsid w:val="00AC4AEF"/>
    <w:rsid w:val="00AC63BE"/>
    <w:rsid w:val="00AC67A8"/>
    <w:rsid w:val="00AC7369"/>
    <w:rsid w:val="00AC7897"/>
    <w:rsid w:val="00AD0673"/>
    <w:rsid w:val="00AD17AD"/>
    <w:rsid w:val="00AD2EB3"/>
    <w:rsid w:val="00AD6483"/>
    <w:rsid w:val="00AD67A7"/>
    <w:rsid w:val="00AD6C86"/>
    <w:rsid w:val="00AE07B7"/>
    <w:rsid w:val="00AE0DC0"/>
    <w:rsid w:val="00AE227C"/>
    <w:rsid w:val="00AE2336"/>
    <w:rsid w:val="00AE2F42"/>
    <w:rsid w:val="00AE3261"/>
    <w:rsid w:val="00AE3589"/>
    <w:rsid w:val="00AE3921"/>
    <w:rsid w:val="00AE4333"/>
    <w:rsid w:val="00AE543A"/>
    <w:rsid w:val="00AE6416"/>
    <w:rsid w:val="00AF0752"/>
    <w:rsid w:val="00AF46B2"/>
    <w:rsid w:val="00AF4AB1"/>
    <w:rsid w:val="00AF51BE"/>
    <w:rsid w:val="00AF54C0"/>
    <w:rsid w:val="00AF63B9"/>
    <w:rsid w:val="00AF6894"/>
    <w:rsid w:val="00B009E8"/>
    <w:rsid w:val="00B00FBE"/>
    <w:rsid w:val="00B01939"/>
    <w:rsid w:val="00B01D9E"/>
    <w:rsid w:val="00B02F93"/>
    <w:rsid w:val="00B0379F"/>
    <w:rsid w:val="00B0477C"/>
    <w:rsid w:val="00B07284"/>
    <w:rsid w:val="00B07E9A"/>
    <w:rsid w:val="00B1259D"/>
    <w:rsid w:val="00B12E11"/>
    <w:rsid w:val="00B12F6B"/>
    <w:rsid w:val="00B145EE"/>
    <w:rsid w:val="00B1485C"/>
    <w:rsid w:val="00B151CD"/>
    <w:rsid w:val="00B1546A"/>
    <w:rsid w:val="00B2041C"/>
    <w:rsid w:val="00B20850"/>
    <w:rsid w:val="00B21D92"/>
    <w:rsid w:val="00B233F5"/>
    <w:rsid w:val="00B25AC0"/>
    <w:rsid w:val="00B25B4C"/>
    <w:rsid w:val="00B25DF7"/>
    <w:rsid w:val="00B27981"/>
    <w:rsid w:val="00B27FE3"/>
    <w:rsid w:val="00B3254B"/>
    <w:rsid w:val="00B32D3F"/>
    <w:rsid w:val="00B33C16"/>
    <w:rsid w:val="00B3551A"/>
    <w:rsid w:val="00B35D64"/>
    <w:rsid w:val="00B37566"/>
    <w:rsid w:val="00B377F3"/>
    <w:rsid w:val="00B4050B"/>
    <w:rsid w:val="00B42610"/>
    <w:rsid w:val="00B42A6F"/>
    <w:rsid w:val="00B42B6E"/>
    <w:rsid w:val="00B44388"/>
    <w:rsid w:val="00B4481C"/>
    <w:rsid w:val="00B45D9E"/>
    <w:rsid w:val="00B467CB"/>
    <w:rsid w:val="00B4728B"/>
    <w:rsid w:val="00B51A0D"/>
    <w:rsid w:val="00B52992"/>
    <w:rsid w:val="00B52A49"/>
    <w:rsid w:val="00B5303F"/>
    <w:rsid w:val="00B53A71"/>
    <w:rsid w:val="00B53FE9"/>
    <w:rsid w:val="00B5467D"/>
    <w:rsid w:val="00B57B21"/>
    <w:rsid w:val="00B60C1C"/>
    <w:rsid w:val="00B66522"/>
    <w:rsid w:val="00B71669"/>
    <w:rsid w:val="00B75139"/>
    <w:rsid w:val="00B75E10"/>
    <w:rsid w:val="00B76BEA"/>
    <w:rsid w:val="00B77782"/>
    <w:rsid w:val="00B807C5"/>
    <w:rsid w:val="00B80BC9"/>
    <w:rsid w:val="00B81E98"/>
    <w:rsid w:val="00B8246B"/>
    <w:rsid w:val="00B8384C"/>
    <w:rsid w:val="00B843F5"/>
    <w:rsid w:val="00B84DCB"/>
    <w:rsid w:val="00B8501B"/>
    <w:rsid w:val="00B85067"/>
    <w:rsid w:val="00B92A57"/>
    <w:rsid w:val="00B9543C"/>
    <w:rsid w:val="00B95704"/>
    <w:rsid w:val="00B95945"/>
    <w:rsid w:val="00B95B83"/>
    <w:rsid w:val="00B96F0D"/>
    <w:rsid w:val="00B9775F"/>
    <w:rsid w:val="00B97791"/>
    <w:rsid w:val="00BA0722"/>
    <w:rsid w:val="00BA0BBD"/>
    <w:rsid w:val="00BA16BA"/>
    <w:rsid w:val="00BA2B90"/>
    <w:rsid w:val="00BA4BA1"/>
    <w:rsid w:val="00BA4F1F"/>
    <w:rsid w:val="00BA6112"/>
    <w:rsid w:val="00BA62A2"/>
    <w:rsid w:val="00BA7186"/>
    <w:rsid w:val="00BB13B9"/>
    <w:rsid w:val="00BB1997"/>
    <w:rsid w:val="00BB1A9B"/>
    <w:rsid w:val="00BB1C57"/>
    <w:rsid w:val="00BB1D04"/>
    <w:rsid w:val="00BB1FE1"/>
    <w:rsid w:val="00BB351B"/>
    <w:rsid w:val="00BB39E1"/>
    <w:rsid w:val="00BB47D4"/>
    <w:rsid w:val="00BB4AAF"/>
    <w:rsid w:val="00BB5210"/>
    <w:rsid w:val="00BB6660"/>
    <w:rsid w:val="00BB6E30"/>
    <w:rsid w:val="00BB78CF"/>
    <w:rsid w:val="00BC0AFF"/>
    <w:rsid w:val="00BC0D48"/>
    <w:rsid w:val="00BC1D80"/>
    <w:rsid w:val="00BC24F3"/>
    <w:rsid w:val="00BC2C43"/>
    <w:rsid w:val="00BC41D0"/>
    <w:rsid w:val="00BC532A"/>
    <w:rsid w:val="00BC5ECB"/>
    <w:rsid w:val="00BC5F82"/>
    <w:rsid w:val="00BC76AB"/>
    <w:rsid w:val="00BC7837"/>
    <w:rsid w:val="00BD1896"/>
    <w:rsid w:val="00BD1D04"/>
    <w:rsid w:val="00BD24C4"/>
    <w:rsid w:val="00BD2F12"/>
    <w:rsid w:val="00BD4B07"/>
    <w:rsid w:val="00BD558E"/>
    <w:rsid w:val="00BD67CC"/>
    <w:rsid w:val="00BD688E"/>
    <w:rsid w:val="00BD6B77"/>
    <w:rsid w:val="00BD78F0"/>
    <w:rsid w:val="00BE0137"/>
    <w:rsid w:val="00BE0739"/>
    <w:rsid w:val="00BE196C"/>
    <w:rsid w:val="00BE2670"/>
    <w:rsid w:val="00BE4C8F"/>
    <w:rsid w:val="00BE4F1B"/>
    <w:rsid w:val="00BE6E5E"/>
    <w:rsid w:val="00BF012C"/>
    <w:rsid w:val="00BF16BD"/>
    <w:rsid w:val="00BF21ED"/>
    <w:rsid w:val="00BF3623"/>
    <w:rsid w:val="00BF555C"/>
    <w:rsid w:val="00BF567B"/>
    <w:rsid w:val="00BF5AA7"/>
    <w:rsid w:val="00BF6DD2"/>
    <w:rsid w:val="00BF7C9A"/>
    <w:rsid w:val="00BF7CCC"/>
    <w:rsid w:val="00C0018D"/>
    <w:rsid w:val="00C00552"/>
    <w:rsid w:val="00C00F7E"/>
    <w:rsid w:val="00C02156"/>
    <w:rsid w:val="00C049EA"/>
    <w:rsid w:val="00C057B5"/>
    <w:rsid w:val="00C06791"/>
    <w:rsid w:val="00C074C2"/>
    <w:rsid w:val="00C07EA7"/>
    <w:rsid w:val="00C127B8"/>
    <w:rsid w:val="00C14018"/>
    <w:rsid w:val="00C14360"/>
    <w:rsid w:val="00C15168"/>
    <w:rsid w:val="00C15975"/>
    <w:rsid w:val="00C15DBC"/>
    <w:rsid w:val="00C1601D"/>
    <w:rsid w:val="00C16206"/>
    <w:rsid w:val="00C1625C"/>
    <w:rsid w:val="00C16F91"/>
    <w:rsid w:val="00C204F7"/>
    <w:rsid w:val="00C210E0"/>
    <w:rsid w:val="00C21969"/>
    <w:rsid w:val="00C219A6"/>
    <w:rsid w:val="00C22361"/>
    <w:rsid w:val="00C22FAF"/>
    <w:rsid w:val="00C245D7"/>
    <w:rsid w:val="00C24FF9"/>
    <w:rsid w:val="00C254B0"/>
    <w:rsid w:val="00C255F0"/>
    <w:rsid w:val="00C2589D"/>
    <w:rsid w:val="00C26043"/>
    <w:rsid w:val="00C2696A"/>
    <w:rsid w:val="00C27470"/>
    <w:rsid w:val="00C3028B"/>
    <w:rsid w:val="00C307A2"/>
    <w:rsid w:val="00C30A47"/>
    <w:rsid w:val="00C31D1A"/>
    <w:rsid w:val="00C33054"/>
    <w:rsid w:val="00C332E9"/>
    <w:rsid w:val="00C33602"/>
    <w:rsid w:val="00C350BE"/>
    <w:rsid w:val="00C35233"/>
    <w:rsid w:val="00C356ED"/>
    <w:rsid w:val="00C35D57"/>
    <w:rsid w:val="00C36A96"/>
    <w:rsid w:val="00C36E36"/>
    <w:rsid w:val="00C37DCB"/>
    <w:rsid w:val="00C402DF"/>
    <w:rsid w:val="00C40579"/>
    <w:rsid w:val="00C41D8D"/>
    <w:rsid w:val="00C460A2"/>
    <w:rsid w:val="00C46552"/>
    <w:rsid w:val="00C47455"/>
    <w:rsid w:val="00C501A4"/>
    <w:rsid w:val="00C50B51"/>
    <w:rsid w:val="00C51B14"/>
    <w:rsid w:val="00C543D0"/>
    <w:rsid w:val="00C54D53"/>
    <w:rsid w:val="00C55010"/>
    <w:rsid w:val="00C571BD"/>
    <w:rsid w:val="00C61B4B"/>
    <w:rsid w:val="00C61CAF"/>
    <w:rsid w:val="00C62525"/>
    <w:rsid w:val="00C639DD"/>
    <w:rsid w:val="00C63E18"/>
    <w:rsid w:val="00C64A0F"/>
    <w:rsid w:val="00C65362"/>
    <w:rsid w:val="00C65581"/>
    <w:rsid w:val="00C663D4"/>
    <w:rsid w:val="00C66557"/>
    <w:rsid w:val="00C66EFA"/>
    <w:rsid w:val="00C70924"/>
    <w:rsid w:val="00C75152"/>
    <w:rsid w:val="00C7600A"/>
    <w:rsid w:val="00C77DDD"/>
    <w:rsid w:val="00C80225"/>
    <w:rsid w:val="00C8070F"/>
    <w:rsid w:val="00C81449"/>
    <w:rsid w:val="00C81A0C"/>
    <w:rsid w:val="00C83274"/>
    <w:rsid w:val="00C83558"/>
    <w:rsid w:val="00C84ED3"/>
    <w:rsid w:val="00C85197"/>
    <w:rsid w:val="00C85F3E"/>
    <w:rsid w:val="00C87947"/>
    <w:rsid w:val="00C87DC3"/>
    <w:rsid w:val="00C90263"/>
    <w:rsid w:val="00C91306"/>
    <w:rsid w:val="00C9305F"/>
    <w:rsid w:val="00C94741"/>
    <w:rsid w:val="00C954EB"/>
    <w:rsid w:val="00C962B8"/>
    <w:rsid w:val="00C977CA"/>
    <w:rsid w:val="00CA10ED"/>
    <w:rsid w:val="00CA15A0"/>
    <w:rsid w:val="00CA1B5A"/>
    <w:rsid w:val="00CA2DC9"/>
    <w:rsid w:val="00CA2E5A"/>
    <w:rsid w:val="00CA2F44"/>
    <w:rsid w:val="00CA4C52"/>
    <w:rsid w:val="00CA628C"/>
    <w:rsid w:val="00CA62D8"/>
    <w:rsid w:val="00CA76FF"/>
    <w:rsid w:val="00CB01A3"/>
    <w:rsid w:val="00CB0B7D"/>
    <w:rsid w:val="00CB17F4"/>
    <w:rsid w:val="00CB3590"/>
    <w:rsid w:val="00CB37C9"/>
    <w:rsid w:val="00CB4BAF"/>
    <w:rsid w:val="00CB4EC9"/>
    <w:rsid w:val="00CB4F5D"/>
    <w:rsid w:val="00CB5258"/>
    <w:rsid w:val="00CB693C"/>
    <w:rsid w:val="00CB7BCF"/>
    <w:rsid w:val="00CC0281"/>
    <w:rsid w:val="00CC0748"/>
    <w:rsid w:val="00CC0B12"/>
    <w:rsid w:val="00CC13AD"/>
    <w:rsid w:val="00CC193A"/>
    <w:rsid w:val="00CC25F1"/>
    <w:rsid w:val="00CC2924"/>
    <w:rsid w:val="00CC2B04"/>
    <w:rsid w:val="00CC3013"/>
    <w:rsid w:val="00CC3A42"/>
    <w:rsid w:val="00CC3A5F"/>
    <w:rsid w:val="00CC4850"/>
    <w:rsid w:val="00CC519C"/>
    <w:rsid w:val="00CC5E39"/>
    <w:rsid w:val="00CC620A"/>
    <w:rsid w:val="00CC64E9"/>
    <w:rsid w:val="00CC75A7"/>
    <w:rsid w:val="00CC79F5"/>
    <w:rsid w:val="00CC7A63"/>
    <w:rsid w:val="00CD1439"/>
    <w:rsid w:val="00CD27D4"/>
    <w:rsid w:val="00CD33DC"/>
    <w:rsid w:val="00CD3637"/>
    <w:rsid w:val="00CD3C66"/>
    <w:rsid w:val="00CD44E5"/>
    <w:rsid w:val="00CD5813"/>
    <w:rsid w:val="00CD60F4"/>
    <w:rsid w:val="00CD6286"/>
    <w:rsid w:val="00CD7C1F"/>
    <w:rsid w:val="00CE0567"/>
    <w:rsid w:val="00CE1802"/>
    <w:rsid w:val="00CE4237"/>
    <w:rsid w:val="00CE4241"/>
    <w:rsid w:val="00CE49FA"/>
    <w:rsid w:val="00CE61F8"/>
    <w:rsid w:val="00CE666B"/>
    <w:rsid w:val="00CE78EF"/>
    <w:rsid w:val="00CF02CB"/>
    <w:rsid w:val="00CF2810"/>
    <w:rsid w:val="00CF2ABC"/>
    <w:rsid w:val="00CF2DDC"/>
    <w:rsid w:val="00CF3269"/>
    <w:rsid w:val="00CF3B13"/>
    <w:rsid w:val="00CF4941"/>
    <w:rsid w:val="00CF7511"/>
    <w:rsid w:val="00D013EE"/>
    <w:rsid w:val="00D030BD"/>
    <w:rsid w:val="00D046A2"/>
    <w:rsid w:val="00D058C3"/>
    <w:rsid w:val="00D070C0"/>
    <w:rsid w:val="00D079FC"/>
    <w:rsid w:val="00D1010D"/>
    <w:rsid w:val="00D10854"/>
    <w:rsid w:val="00D11C12"/>
    <w:rsid w:val="00D128DD"/>
    <w:rsid w:val="00D1343C"/>
    <w:rsid w:val="00D145B0"/>
    <w:rsid w:val="00D15F36"/>
    <w:rsid w:val="00D16241"/>
    <w:rsid w:val="00D179C1"/>
    <w:rsid w:val="00D20257"/>
    <w:rsid w:val="00D205D3"/>
    <w:rsid w:val="00D218A8"/>
    <w:rsid w:val="00D21AA0"/>
    <w:rsid w:val="00D22021"/>
    <w:rsid w:val="00D228C1"/>
    <w:rsid w:val="00D2299B"/>
    <w:rsid w:val="00D23572"/>
    <w:rsid w:val="00D23B54"/>
    <w:rsid w:val="00D2415A"/>
    <w:rsid w:val="00D25D57"/>
    <w:rsid w:val="00D25D73"/>
    <w:rsid w:val="00D26678"/>
    <w:rsid w:val="00D27608"/>
    <w:rsid w:val="00D27C85"/>
    <w:rsid w:val="00D27DB2"/>
    <w:rsid w:val="00D313FC"/>
    <w:rsid w:val="00D320B8"/>
    <w:rsid w:val="00D3245D"/>
    <w:rsid w:val="00D32A2A"/>
    <w:rsid w:val="00D35D42"/>
    <w:rsid w:val="00D362B2"/>
    <w:rsid w:val="00D363BA"/>
    <w:rsid w:val="00D363D4"/>
    <w:rsid w:val="00D369BE"/>
    <w:rsid w:val="00D36C47"/>
    <w:rsid w:val="00D4038F"/>
    <w:rsid w:val="00D41056"/>
    <w:rsid w:val="00D43358"/>
    <w:rsid w:val="00D434FD"/>
    <w:rsid w:val="00D45CD9"/>
    <w:rsid w:val="00D4669D"/>
    <w:rsid w:val="00D47602"/>
    <w:rsid w:val="00D5055F"/>
    <w:rsid w:val="00D50918"/>
    <w:rsid w:val="00D51832"/>
    <w:rsid w:val="00D523C8"/>
    <w:rsid w:val="00D52842"/>
    <w:rsid w:val="00D5421E"/>
    <w:rsid w:val="00D5457E"/>
    <w:rsid w:val="00D56B95"/>
    <w:rsid w:val="00D56C1C"/>
    <w:rsid w:val="00D57AAE"/>
    <w:rsid w:val="00D6016B"/>
    <w:rsid w:val="00D60EB2"/>
    <w:rsid w:val="00D61D67"/>
    <w:rsid w:val="00D6214A"/>
    <w:rsid w:val="00D63194"/>
    <w:rsid w:val="00D64805"/>
    <w:rsid w:val="00D66660"/>
    <w:rsid w:val="00D66848"/>
    <w:rsid w:val="00D66F10"/>
    <w:rsid w:val="00D7066C"/>
    <w:rsid w:val="00D723C4"/>
    <w:rsid w:val="00D726CD"/>
    <w:rsid w:val="00D72981"/>
    <w:rsid w:val="00D72B57"/>
    <w:rsid w:val="00D72C18"/>
    <w:rsid w:val="00D73DD1"/>
    <w:rsid w:val="00D7440E"/>
    <w:rsid w:val="00D7455F"/>
    <w:rsid w:val="00D7458C"/>
    <w:rsid w:val="00D7552C"/>
    <w:rsid w:val="00D759E2"/>
    <w:rsid w:val="00D80AC6"/>
    <w:rsid w:val="00D80E47"/>
    <w:rsid w:val="00D8141A"/>
    <w:rsid w:val="00D8185B"/>
    <w:rsid w:val="00D822B2"/>
    <w:rsid w:val="00D82666"/>
    <w:rsid w:val="00D82A5C"/>
    <w:rsid w:val="00D83917"/>
    <w:rsid w:val="00D83FC9"/>
    <w:rsid w:val="00D84089"/>
    <w:rsid w:val="00D841C9"/>
    <w:rsid w:val="00D856BB"/>
    <w:rsid w:val="00D858FD"/>
    <w:rsid w:val="00D85AF7"/>
    <w:rsid w:val="00D87336"/>
    <w:rsid w:val="00D8798A"/>
    <w:rsid w:val="00D901B1"/>
    <w:rsid w:val="00D90308"/>
    <w:rsid w:val="00D90873"/>
    <w:rsid w:val="00D91D08"/>
    <w:rsid w:val="00D938BB"/>
    <w:rsid w:val="00D93DDA"/>
    <w:rsid w:val="00D9478A"/>
    <w:rsid w:val="00D95585"/>
    <w:rsid w:val="00D9758E"/>
    <w:rsid w:val="00D977EA"/>
    <w:rsid w:val="00DA05F9"/>
    <w:rsid w:val="00DA0789"/>
    <w:rsid w:val="00DA1380"/>
    <w:rsid w:val="00DA1619"/>
    <w:rsid w:val="00DA17B4"/>
    <w:rsid w:val="00DA1FA6"/>
    <w:rsid w:val="00DA20F4"/>
    <w:rsid w:val="00DA26ED"/>
    <w:rsid w:val="00DA29DA"/>
    <w:rsid w:val="00DA2A87"/>
    <w:rsid w:val="00DA36C0"/>
    <w:rsid w:val="00DA46C2"/>
    <w:rsid w:val="00DA747B"/>
    <w:rsid w:val="00DA7C1A"/>
    <w:rsid w:val="00DA7EAF"/>
    <w:rsid w:val="00DB06FA"/>
    <w:rsid w:val="00DB0BED"/>
    <w:rsid w:val="00DB0E7A"/>
    <w:rsid w:val="00DB1F5C"/>
    <w:rsid w:val="00DB200B"/>
    <w:rsid w:val="00DB3658"/>
    <w:rsid w:val="00DB4171"/>
    <w:rsid w:val="00DB4DAC"/>
    <w:rsid w:val="00DB65A2"/>
    <w:rsid w:val="00DB6E63"/>
    <w:rsid w:val="00DB7913"/>
    <w:rsid w:val="00DB7ECF"/>
    <w:rsid w:val="00DC1179"/>
    <w:rsid w:val="00DC1198"/>
    <w:rsid w:val="00DC13C1"/>
    <w:rsid w:val="00DC228F"/>
    <w:rsid w:val="00DC2841"/>
    <w:rsid w:val="00DC29F5"/>
    <w:rsid w:val="00DC38FE"/>
    <w:rsid w:val="00DC4246"/>
    <w:rsid w:val="00DC440D"/>
    <w:rsid w:val="00DC5CF9"/>
    <w:rsid w:val="00DC6027"/>
    <w:rsid w:val="00DD06D4"/>
    <w:rsid w:val="00DD13D8"/>
    <w:rsid w:val="00DD249B"/>
    <w:rsid w:val="00DD457F"/>
    <w:rsid w:val="00DD4A08"/>
    <w:rsid w:val="00DD4F51"/>
    <w:rsid w:val="00DD5313"/>
    <w:rsid w:val="00DD56B8"/>
    <w:rsid w:val="00DD5CC6"/>
    <w:rsid w:val="00DD67CC"/>
    <w:rsid w:val="00DD6A7F"/>
    <w:rsid w:val="00DD761D"/>
    <w:rsid w:val="00DD7750"/>
    <w:rsid w:val="00DE0669"/>
    <w:rsid w:val="00DE14C4"/>
    <w:rsid w:val="00DE2138"/>
    <w:rsid w:val="00DE36D4"/>
    <w:rsid w:val="00DE5E04"/>
    <w:rsid w:val="00DE72F0"/>
    <w:rsid w:val="00DF32D1"/>
    <w:rsid w:val="00DF4435"/>
    <w:rsid w:val="00DF5BBA"/>
    <w:rsid w:val="00DF5BD3"/>
    <w:rsid w:val="00DF6375"/>
    <w:rsid w:val="00DF6C42"/>
    <w:rsid w:val="00DF7479"/>
    <w:rsid w:val="00DF7687"/>
    <w:rsid w:val="00DF7980"/>
    <w:rsid w:val="00DF7F38"/>
    <w:rsid w:val="00E006F9"/>
    <w:rsid w:val="00E00E1C"/>
    <w:rsid w:val="00E025DA"/>
    <w:rsid w:val="00E026A4"/>
    <w:rsid w:val="00E04897"/>
    <w:rsid w:val="00E055F5"/>
    <w:rsid w:val="00E07068"/>
    <w:rsid w:val="00E14ECD"/>
    <w:rsid w:val="00E15513"/>
    <w:rsid w:val="00E1759A"/>
    <w:rsid w:val="00E20DEA"/>
    <w:rsid w:val="00E21C34"/>
    <w:rsid w:val="00E24214"/>
    <w:rsid w:val="00E25841"/>
    <w:rsid w:val="00E266F4"/>
    <w:rsid w:val="00E276B2"/>
    <w:rsid w:val="00E30B53"/>
    <w:rsid w:val="00E31BB5"/>
    <w:rsid w:val="00E31D02"/>
    <w:rsid w:val="00E31DBC"/>
    <w:rsid w:val="00E32878"/>
    <w:rsid w:val="00E32F6D"/>
    <w:rsid w:val="00E34384"/>
    <w:rsid w:val="00E36827"/>
    <w:rsid w:val="00E375C3"/>
    <w:rsid w:val="00E408D3"/>
    <w:rsid w:val="00E4655D"/>
    <w:rsid w:val="00E5069D"/>
    <w:rsid w:val="00E50D0F"/>
    <w:rsid w:val="00E50D70"/>
    <w:rsid w:val="00E51132"/>
    <w:rsid w:val="00E54366"/>
    <w:rsid w:val="00E55FA2"/>
    <w:rsid w:val="00E56293"/>
    <w:rsid w:val="00E56742"/>
    <w:rsid w:val="00E56CA8"/>
    <w:rsid w:val="00E57F07"/>
    <w:rsid w:val="00E6020E"/>
    <w:rsid w:val="00E6072E"/>
    <w:rsid w:val="00E610C7"/>
    <w:rsid w:val="00E61288"/>
    <w:rsid w:val="00E6138E"/>
    <w:rsid w:val="00E6141E"/>
    <w:rsid w:val="00E621C2"/>
    <w:rsid w:val="00E622F2"/>
    <w:rsid w:val="00E625B8"/>
    <w:rsid w:val="00E62B54"/>
    <w:rsid w:val="00E634E0"/>
    <w:rsid w:val="00E63B18"/>
    <w:rsid w:val="00E65182"/>
    <w:rsid w:val="00E658FE"/>
    <w:rsid w:val="00E66ED0"/>
    <w:rsid w:val="00E67F34"/>
    <w:rsid w:val="00E709B9"/>
    <w:rsid w:val="00E71745"/>
    <w:rsid w:val="00E71DD5"/>
    <w:rsid w:val="00E7252E"/>
    <w:rsid w:val="00E736B6"/>
    <w:rsid w:val="00E73CAC"/>
    <w:rsid w:val="00E74212"/>
    <w:rsid w:val="00E74FAA"/>
    <w:rsid w:val="00E756C0"/>
    <w:rsid w:val="00E75E03"/>
    <w:rsid w:val="00E75EA4"/>
    <w:rsid w:val="00E77740"/>
    <w:rsid w:val="00E77BDF"/>
    <w:rsid w:val="00E805B4"/>
    <w:rsid w:val="00E80831"/>
    <w:rsid w:val="00E81AF7"/>
    <w:rsid w:val="00E83610"/>
    <w:rsid w:val="00E84429"/>
    <w:rsid w:val="00E84F16"/>
    <w:rsid w:val="00E85CBD"/>
    <w:rsid w:val="00E8650A"/>
    <w:rsid w:val="00E86E26"/>
    <w:rsid w:val="00E87330"/>
    <w:rsid w:val="00E8758B"/>
    <w:rsid w:val="00E87D35"/>
    <w:rsid w:val="00E87F04"/>
    <w:rsid w:val="00E9170E"/>
    <w:rsid w:val="00E91E0A"/>
    <w:rsid w:val="00E92F1C"/>
    <w:rsid w:val="00E93082"/>
    <w:rsid w:val="00E94731"/>
    <w:rsid w:val="00E94EB5"/>
    <w:rsid w:val="00E9578D"/>
    <w:rsid w:val="00E962F6"/>
    <w:rsid w:val="00E9659A"/>
    <w:rsid w:val="00E9676F"/>
    <w:rsid w:val="00E97AFA"/>
    <w:rsid w:val="00EA00C7"/>
    <w:rsid w:val="00EA0889"/>
    <w:rsid w:val="00EA0E02"/>
    <w:rsid w:val="00EA132A"/>
    <w:rsid w:val="00EA18B5"/>
    <w:rsid w:val="00EA21DD"/>
    <w:rsid w:val="00EA228E"/>
    <w:rsid w:val="00EA42E5"/>
    <w:rsid w:val="00EA566D"/>
    <w:rsid w:val="00EA5A27"/>
    <w:rsid w:val="00EA5EE9"/>
    <w:rsid w:val="00EA63AA"/>
    <w:rsid w:val="00EA77B1"/>
    <w:rsid w:val="00EA784D"/>
    <w:rsid w:val="00EB0C89"/>
    <w:rsid w:val="00EB29DB"/>
    <w:rsid w:val="00EB2DDC"/>
    <w:rsid w:val="00EB35CF"/>
    <w:rsid w:val="00EB3CD6"/>
    <w:rsid w:val="00EB4D56"/>
    <w:rsid w:val="00EB75DF"/>
    <w:rsid w:val="00EC0618"/>
    <w:rsid w:val="00EC1968"/>
    <w:rsid w:val="00EC37E7"/>
    <w:rsid w:val="00EC4BB9"/>
    <w:rsid w:val="00EC51DF"/>
    <w:rsid w:val="00EC5863"/>
    <w:rsid w:val="00EC6395"/>
    <w:rsid w:val="00ED05D7"/>
    <w:rsid w:val="00ED0805"/>
    <w:rsid w:val="00ED0A6E"/>
    <w:rsid w:val="00ED159A"/>
    <w:rsid w:val="00ED251D"/>
    <w:rsid w:val="00ED33D9"/>
    <w:rsid w:val="00ED7B68"/>
    <w:rsid w:val="00ED7FFC"/>
    <w:rsid w:val="00EE2DAF"/>
    <w:rsid w:val="00EE3126"/>
    <w:rsid w:val="00EE4735"/>
    <w:rsid w:val="00EE53EF"/>
    <w:rsid w:val="00EE64C7"/>
    <w:rsid w:val="00EE6F9A"/>
    <w:rsid w:val="00EE7BD1"/>
    <w:rsid w:val="00EF1B77"/>
    <w:rsid w:val="00EF34C9"/>
    <w:rsid w:val="00EF3C8B"/>
    <w:rsid w:val="00EF44D0"/>
    <w:rsid w:val="00EF52DF"/>
    <w:rsid w:val="00EF5F06"/>
    <w:rsid w:val="00EF6040"/>
    <w:rsid w:val="00EF60FC"/>
    <w:rsid w:val="00EF78F6"/>
    <w:rsid w:val="00F00E81"/>
    <w:rsid w:val="00F0122B"/>
    <w:rsid w:val="00F01286"/>
    <w:rsid w:val="00F0172D"/>
    <w:rsid w:val="00F0271F"/>
    <w:rsid w:val="00F02D37"/>
    <w:rsid w:val="00F03452"/>
    <w:rsid w:val="00F037B6"/>
    <w:rsid w:val="00F03F19"/>
    <w:rsid w:val="00F05E37"/>
    <w:rsid w:val="00F071D5"/>
    <w:rsid w:val="00F0720C"/>
    <w:rsid w:val="00F10409"/>
    <w:rsid w:val="00F10E1B"/>
    <w:rsid w:val="00F11CD9"/>
    <w:rsid w:val="00F11FF7"/>
    <w:rsid w:val="00F12424"/>
    <w:rsid w:val="00F12872"/>
    <w:rsid w:val="00F12B8C"/>
    <w:rsid w:val="00F132C8"/>
    <w:rsid w:val="00F138D2"/>
    <w:rsid w:val="00F142F2"/>
    <w:rsid w:val="00F1435C"/>
    <w:rsid w:val="00F15E21"/>
    <w:rsid w:val="00F17217"/>
    <w:rsid w:val="00F17387"/>
    <w:rsid w:val="00F17675"/>
    <w:rsid w:val="00F212DC"/>
    <w:rsid w:val="00F22A77"/>
    <w:rsid w:val="00F23F0B"/>
    <w:rsid w:val="00F24555"/>
    <w:rsid w:val="00F24CF6"/>
    <w:rsid w:val="00F2555F"/>
    <w:rsid w:val="00F264C3"/>
    <w:rsid w:val="00F27D65"/>
    <w:rsid w:val="00F31DF7"/>
    <w:rsid w:val="00F31FAF"/>
    <w:rsid w:val="00F31FBD"/>
    <w:rsid w:val="00F32E84"/>
    <w:rsid w:val="00F361B6"/>
    <w:rsid w:val="00F3623A"/>
    <w:rsid w:val="00F36E33"/>
    <w:rsid w:val="00F40FEB"/>
    <w:rsid w:val="00F417E3"/>
    <w:rsid w:val="00F41BFC"/>
    <w:rsid w:val="00F423BE"/>
    <w:rsid w:val="00F436A1"/>
    <w:rsid w:val="00F44116"/>
    <w:rsid w:val="00F4461F"/>
    <w:rsid w:val="00F448D2"/>
    <w:rsid w:val="00F45A34"/>
    <w:rsid w:val="00F4631E"/>
    <w:rsid w:val="00F505DB"/>
    <w:rsid w:val="00F524D0"/>
    <w:rsid w:val="00F525C5"/>
    <w:rsid w:val="00F52C9C"/>
    <w:rsid w:val="00F53858"/>
    <w:rsid w:val="00F54AB2"/>
    <w:rsid w:val="00F566A6"/>
    <w:rsid w:val="00F56A30"/>
    <w:rsid w:val="00F60631"/>
    <w:rsid w:val="00F61315"/>
    <w:rsid w:val="00F61F20"/>
    <w:rsid w:val="00F62757"/>
    <w:rsid w:val="00F63D48"/>
    <w:rsid w:val="00F64063"/>
    <w:rsid w:val="00F64ACC"/>
    <w:rsid w:val="00F64E37"/>
    <w:rsid w:val="00F658AE"/>
    <w:rsid w:val="00F70344"/>
    <w:rsid w:val="00F707FA"/>
    <w:rsid w:val="00F70A33"/>
    <w:rsid w:val="00F70B77"/>
    <w:rsid w:val="00F70C1B"/>
    <w:rsid w:val="00F719CF"/>
    <w:rsid w:val="00F71DE3"/>
    <w:rsid w:val="00F7235D"/>
    <w:rsid w:val="00F74BC1"/>
    <w:rsid w:val="00F77024"/>
    <w:rsid w:val="00F771DF"/>
    <w:rsid w:val="00F805D5"/>
    <w:rsid w:val="00F80F4B"/>
    <w:rsid w:val="00F81AD7"/>
    <w:rsid w:val="00F8212E"/>
    <w:rsid w:val="00F82897"/>
    <w:rsid w:val="00F83495"/>
    <w:rsid w:val="00F83604"/>
    <w:rsid w:val="00F8534E"/>
    <w:rsid w:val="00F856CB"/>
    <w:rsid w:val="00F86F27"/>
    <w:rsid w:val="00F9071E"/>
    <w:rsid w:val="00F91D47"/>
    <w:rsid w:val="00F928AA"/>
    <w:rsid w:val="00F92B8B"/>
    <w:rsid w:val="00F9347D"/>
    <w:rsid w:val="00F93FF9"/>
    <w:rsid w:val="00F94167"/>
    <w:rsid w:val="00F94183"/>
    <w:rsid w:val="00F95379"/>
    <w:rsid w:val="00F95388"/>
    <w:rsid w:val="00F95953"/>
    <w:rsid w:val="00F9653B"/>
    <w:rsid w:val="00F96732"/>
    <w:rsid w:val="00F97850"/>
    <w:rsid w:val="00F9787A"/>
    <w:rsid w:val="00F97B10"/>
    <w:rsid w:val="00FA1CFC"/>
    <w:rsid w:val="00FA32DE"/>
    <w:rsid w:val="00FA3514"/>
    <w:rsid w:val="00FA564C"/>
    <w:rsid w:val="00FA569B"/>
    <w:rsid w:val="00FB0CD2"/>
    <w:rsid w:val="00FB1777"/>
    <w:rsid w:val="00FB1B72"/>
    <w:rsid w:val="00FB1BA0"/>
    <w:rsid w:val="00FB201B"/>
    <w:rsid w:val="00FB30AF"/>
    <w:rsid w:val="00FB3397"/>
    <w:rsid w:val="00FB4B8E"/>
    <w:rsid w:val="00FB4DAF"/>
    <w:rsid w:val="00FB51ED"/>
    <w:rsid w:val="00FB5B08"/>
    <w:rsid w:val="00FB5C23"/>
    <w:rsid w:val="00FB6814"/>
    <w:rsid w:val="00FC0BF7"/>
    <w:rsid w:val="00FC1213"/>
    <w:rsid w:val="00FC1A79"/>
    <w:rsid w:val="00FC3302"/>
    <w:rsid w:val="00FC3329"/>
    <w:rsid w:val="00FC536B"/>
    <w:rsid w:val="00FC580F"/>
    <w:rsid w:val="00FC5CED"/>
    <w:rsid w:val="00FC6289"/>
    <w:rsid w:val="00FC659D"/>
    <w:rsid w:val="00FC6C49"/>
    <w:rsid w:val="00FD01A4"/>
    <w:rsid w:val="00FD095B"/>
    <w:rsid w:val="00FD1FF5"/>
    <w:rsid w:val="00FD28B1"/>
    <w:rsid w:val="00FD3067"/>
    <w:rsid w:val="00FD39B6"/>
    <w:rsid w:val="00FD4DE3"/>
    <w:rsid w:val="00FD577A"/>
    <w:rsid w:val="00FD58CD"/>
    <w:rsid w:val="00FD5BFC"/>
    <w:rsid w:val="00FD5CDB"/>
    <w:rsid w:val="00FE0086"/>
    <w:rsid w:val="00FE0939"/>
    <w:rsid w:val="00FE0FB8"/>
    <w:rsid w:val="00FE15AB"/>
    <w:rsid w:val="00FE16A9"/>
    <w:rsid w:val="00FE2492"/>
    <w:rsid w:val="00FE29DA"/>
    <w:rsid w:val="00FE39C6"/>
    <w:rsid w:val="00FE4326"/>
    <w:rsid w:val="00FE6AAB"/>
    <w:rsid w:val="00FE7D15"/>
    <w:rsid w:val="00FF07A1"/>
    <w:rsid w:val="00FF0EB0"/>
    <w:rsid w:val="00FF1422"/>
    <w:rsid w:val="00FF14A1"/>
    <w:rsid w:val="00FF1D07"/>
    <w:rsid w:val="00FF2EE5"/>
    <w:rsid w:val="00FF3530"/>
    <w:rsid w:val="00FF3A2D"/>
    <w:rsid w:val="00FF3EB7"/>
    <w:rsid w:val="00FF43A7"/>
    <w:rsid w:val="00FF4677"/>
    <w:rsid w:val="00FF48AC"/>
    <w:rsid w:val="00FF4E10"/>
    <w:rsid w:val="00FF5E32"/>
    <w:rsid w:val="00FF6415"/>
    <w:rsid w:val="00FF65D3"/>
    <w:rsid w:val="00FF66F1"/>
    <w:rsid w:val="00FF68A5"/>
    <w:rsid w:val="00FF6AA4"/>
    <w:rsid w:val="0F900D12"/>
    <w:rsid w:val="164E7044"/>
    <w:rsid w:val="308B71EB"/>
    <w:rsid w:val="5EFA5C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77D"/>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6577D"/>
    <w:rPr>
      <w:sz w:val="18"/>
      <w:szCs w:val="18"/>
    </w:rPr>
  </w:style>
  <w:style w:type="paragraph" w:styleId="a4">
    <w:name w:val="footer"/>
    <w:basedOn w:val="a"/>
    <w:link w:val="Char0"/>
    <w:uiPriority w:val="99"/>
    <w:qFormat/>
    <w:rsid w:val="0096577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96577D"/>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96577D"/>
  </w:style>
  <w:style w:type="paragraph" w:customStyle="1" w:styleId="Style3">
    <w:name w:val="_Style 3"/>
    <w:basedOn w:val="a"/>
    <w:next w:val="a7"/>
    <w:uiPriority w:val="34"/>
    <w:qFormat/>
    <w:rsid w:val="0096577D"/>
    <w:pPr>
      <w:ind w:firstLineChars="200" w:firstLine="420"/>
    </w:pPr>
  </w:style>
  <w:style w:type="paragraph" w:styleId="a7">
    <w:name w:val="List Paragraph"/>
    <w:basedOn w:val="a"/>
    <w:uiPriority w:val="34"/>
    <w:qFormat/>
    <w:rsid w:val="0096577D"/>
    <w:pPr>
      <w:ind w:firstLineChars="200" w:firstLine="420"/>
    </w:pPr>
    <w:rPr>
      <w:rFonts w:ascii="等线" w:eastAsia="等线" w:hAnsi="等线"/>
      <w:szCs w:val="20"/>
    </w:rPr>
  </w:style>
  <w:style w:type="character" w:customStyle="1" w:styleId="Char0">
    <w:name w:val="页脚 Char"/>
    <w:basedOn w:val="a0"/>
    <w:link w:val="a4"/>
    <w:uiPriority w:val="99"/>
    <w:qFormat/>
    <w:rsid w:val="0096577D"/>
    <w:rPr>
      <w:rFonts w:ascii="Times New Roman" w:eastAsia="宋体" w:hAnsi="Times New Roman"/>
      <w:kern w:val="2"/>
      <w:sz w:val="18"/>
      <w:szCs w:val="18"/>
    </w:rPr>
  </w:style>
  <w:style w:type="character" w:customStyle="1" w:styleId="Char1">
    <w:name w:val="页眉 Char"/>
    <w:basedOn w:val="a0"/>
    <w:link w:val="a5"/>
    <w:uiPriority w:val="99"/>
    <w:qFormat/>
    <w:rsid w:val="0096577D"/>
    <w:rPr>
      <w:rFonts w:ascii="Times New Roman" w:eastAsia="宋体" w:hAnsi="Times New Roman"/>
      <w:kern w:val="2"/>
      <w:sz w:val="18"/>
      <w:szCs w:val="18"/>
    </w:rPr>
  </w:style>
  <w:style w:type="character" w:customStyle="1" w:styleId="font81">
    <w:name w:val="font81"/>
    <w:qFormat/>
    <w:rsid w:val="0096577D"/>
    <w:rPr>
      <w:rFonts w:ascii="宋体" w:eastAsia="宋体" w:hAnsi="宋体" w:cs="宋体" w:hint="eastAsia"/>
      <w:color w:val="000000"/>
      <w:sz w:val="24"/>
      <w:szCs w:val="24"/>
      <w:u w:val="none"/>
    </w:rPr>
  </w:style>
  <w:style w:type="character" w:customStyle="1" w:styleId="Char">
    <w:name w:val="批注框文本 Char"/>
    <w:basedOn w:val="a0"/>
    <w:link w:val="a3"/>
    <w:uiPriority w:val="99"/>
    <w:semiHidden/>
    <w:rsid w:val="0096577D"/>
    <w:rPr>
      <w:rFonts w:ascii="Times New Roman" w:eastAsia="宋体"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7</Pages>
  <Words>1865</Words>
  <Characters>1921</Characters>
  <Application>Microsoft Office Word</Application>
  <DocSecurity>0</DocSecurity>
  <Lines>128</Lines>
  <Paragraphs>140</Paragraphs>
  <ScaleCrop>false</ScaleCrop>
  <Company>微软中国</Company>
  <LinksUpToDate>false</LinksUpToDate>
  <CharactersWithSpaces>3646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辽科大校发〔2022〕5号附件4</dc:title>
  <dc:creator>赵雁楠</dc:creator>
  <cp:lastModifiedBy>张金铭</cp:lastModifiedBy>
  <cp:revision>52</cp:revision>
  <cp:lastPrinted>2020-12-10T06:01:00Z</cp:lastPrinted>
  <dcterms:created xsi:type="dcterms:W3CDTF">2022-01-06T23:54:00Z</dcterms:created>
  <dcterms:modified xsi:type="dcterms:W3CDTF">2022-01-11T08:07:00Z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D1E97487C2FE445198F5C8020473BDEC</vt:lpwstr>
  </property>
</Properties>
</file>